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EB94" w14:textId="77777777" w:rsidR="00E41CEF" w:rsidRDefault="00E41CEF" w:rsidP="00E41CEF">
      <w:pPr>
        <w:pStyle w:val="a4"/>
        <w:jc w:val="center"/>
        <w:rPr>
          <w:szCs w:val="28"/>
        </w:rPr>
      </w:pPr>
      <w:r>
        <w:rPr>
          <w:szCs w:val="28"/>
        </w:rPr>
        <w:t xml:space="preserve">Министерство цифрового развития, связи и </w:t>
      </w:r>
      <w:r>
        <w:rPr>
          <w:szCs w:val="28"/>
        </w:rPr>
        <w:br/>
        <w:t>массовых коммуникаций Российской Федерации</w:t>
      </w:r>
    </w:p>
    <w:p w14:paraId="0F757931" w14:textId="77777777" w:rsidR="00E41CEF" w:rsidRDefault="00E41CEF" w:rsidP="00E41CEF">
      <w:pPr>
        <w:pStyle w:val="style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Сибирский государственный университет телекоммуникаций и информатики </w:t>
      </w:r>
    </w:p>
    <w:p w14:paraId="28B6F9FC" w14:textId="77777777" w:rsidR="00E41CEF" w:rsidRDefault="00E41CEF" w:rsidP="00E41CEF">
      <w:pPr>
        <w:jc w:val="center"/>
        <w:rPr>
          <w:szCs w:val="28"/>
        </w:rPr>
      </w:pPr>
    </w:p>
    <w:p w14:paraId="0EA10055" w14:textId="77777777" w:rsidR="00E41CEF" w:rsidRDefault="00E41CEF" w:rsidP="00E41CEF">
      <w:pPr>
        <w:jc w:val="center"/>
        <w:rPr>
          <w:szCs w:val="28"/>
        </w:rPr>
      </w:pPr>
    </w:p>
    <w:p w14:paraId="519670CE" w14:textId="77777777" w:rsidR="00E41CEF" w:rsidRDefault="00E41CEF" w:rsidP="00E41CEF">
      <w:pPr>
        <w:jc w:val="center"/>
        <w:rPr>
          <w:szCs w:val="28"/>
        </w:rPr>
      </w:pPr>
    </w:p>
    <w:p w14:paraId="137263F5" w14:textId="77777777" w:rsidR="00E41CEF" w:rsidRDefault="00E41CEF" w:rsidP="00E41CEF">
      <w:pPr>
        <w:jc w:val="center"/>
        <w:rPr>
          <w:szCs w:val="28"/>
        </w:rPr>
      </w:pPr>
    </w:p>
    <w:p w14:paraId="26716EAB" w14:textId="77777777" w:rsidR="00E41CEF" w:rsidRDefault="00E41CEF" w:rsidP="00E41CEF">
      <w:pPr>
        <w:jc w:val="center"/>
        <w:rPr>
          <w:szCs w:val="28"/>
        </w:rPr>
      </w:pPr>
    </w:p>
    <w:p w14:paraId="68AF6698" w14:textId="77777777" w:rsidR="00E41CEF" w:rsidRDefault="00E41CEF" w:rsidP="00E41CEF">
      <w:pPr>
        <w:jc w:val="center"/>
        <w:rPr>
          <w:szCs w:val="28"/>
        </w:rPr>
      </w:pPr>
    </w:p>
    <w:p w14:paraId="2BFFB235" w14:textId="77777777" w:rsidR="00E41CEF" w:rsidRDefault="00E41CEF" w:rsidP="00E41CEF">
      <w:pPr>
        <w:jc w:val="center"/>
        <w:rPr>
          <w:szCs w:val="28"/>
        </w:rPr>
      </w:pPr>
    </w:p>
    <w:p w14:paraId="0B645EB1" w14:textId="77777777" w:rsidR="00E41CEF" w:rsidRPr="00E41CEF" w:rsidRDefault="00E41CEF" w:rsidP="00E41CEF">
      <w:pPr>
        <w:pStyle w:val="1"/>
        <w:jc w:val="center"/>
        <w:rPr>
          <w:rFonts w:cs="Times New Roman"/>
          <w:b/>
          <w:bCs/>
          <w:szCs w:val="28"/>
        </w:rPr>
      </w:pPr>
      <w:r w:rsidRPr="00E41CEF">
        <w:rPr>
          <w:rFonts w:cs="Times New Roman"/>
          <w:b/>
          <w:bCs/>
          <w:szCs w:val="28"/>
        </w:rPr>
        <w:t>Контрольная работа</w:t>
      </w:r>
    </w:p>
    <w:p w14:paraId="24917210" w14:textId="77777777" w:rsidR="00E41CEF" w:rsidRPr="00E41CEF" w:rsidRDefault="00E41CEF" w:rsidP="00E41CEF">
      <w:pPr>
        <w:pStyle w:val="1"/>
        <w:jc w:val="center"/>
        <w:rPr>
          <w:rFonts w:cs="Times New Roman"/>
          <w:b/>
          <w:bCs/>
          <w:szCs w:val="28"/>
        </w:rPr>
      </w:pPr>
      <w:r w:rsidRPr="00E41CEF">
        <w:rPr>
          <w:rFonts w:cs="Times New Roman"/>
          <w:b/>
          <w:bCs/>
          <w:szCs w:val="28"/>
        </w:rPr>
        <w:t>по дисциплине: Безопасность жизнедеятельности</w:t>
      </w:r>
    </w:p>
    <w:p w14:paraId="7AD18768" w14:textId="77777777" w:rsidR="00E41CEF" w:rsidRDefault="00E41CEF" w:rsidP="00E41CEF">
      <w:pPr>
        <w:rPr>
          <w:szCs w:val="28"/>
        </w:rPr>
      </w:pPr>
    </w:p>
    <w:p w14:paraId="53449871" w14:textId="77777777" w:rsidR="00E41CEF" w:rsidRDefault="00E41CEF" w:rsidP="00E41CEF">
      <w:pPr>
        <w:rPr>
          <w:szCs w:val="28"/>
        </w:rPr>
      </w:pPr>
    </w:p>
    <w:p w14:paraId="0999040A" w14:textId="77777777" w:rsidR="00E41CEF" w:rsidRDefault="00E41CEF" w:rsidP="00E41CEF">
      <w:pPr>
        <w:rPr>
          <w:szCs w:val="28"/>
        </w:rPr>
      </w:pPr>
    </w:p>
    <w:p w14:paraId="4E3CB711" w14:textId="1E642185" w:rsidR="00E41CEF" w:rsidRDefault="00E41CEF" w:rsidP="00E41CEF">
      <w:pPr>
        <w:ind w:firstLine="5245"/>
        <w:rPr>
          <w:szCs w:val="28"/>
        </w:rPr>
      </w:pPr>
      <w:r>
        <w:rPr>
          <w:szCs w:val="28"/>
        </w:rPr>
        <w:t xml:space="preserve">Выполнил: </w:t>
      </w:r>
      <w:r w:rsidR="00973F2A">
        <w:rPr>
          <w:szCs w:val="28"/>
        </w:rPr>
        <w:t>Прокопенко К.П.</w:t>
      </w:r>
    </w:p>
    <w:p w14:paraId="0A47F34D" w14:textId="7CAE0495" w:rsidR="00E41CEF" w:rsidRDefault="00E41CEF" w:rsidP="00E41CEF">
      <w:pPr>
        <w:ind w:firstLine="5245"/>
        <w:rPr>
          <w:szCs w:val="28"/>
        </w:rPr>
      </w:pPr>
      <w:r>
        <w:rPr>
          <w:szCs w:val="28"/>
        </w:rPr>
        <w:t xml:space="preserve">Группа: </w:t>
      </w:r>
      <w:r w:rsidR="00973F2A">
        <w:rPr>
          <w:szCs w:val="28"/>
        </w:rPr>
        <w:t>ДПО-33</w:t>
      </w:r>
    </w:p>
    <w:p w14:paraId="054D8893" w14:textId="0CDA4797" w:rsidR="00E41CEF" w:rsidRDefault="00E41CEF" w:rsidP="00E41CEF">
      <w:pPr>
        <w:ind w:firstLine="5245"/>
        <w:rPr>
          <w:szCs w:val="28"/>
        </w:rPr>
      </w:pPr>
      <w:r>
        <w:rPr>
          <w:szCs w:val="28"/>
        </w:rPr>
        <w:t>Вариант: 08</w:t>
      </w:r>
    </w:p>
    <w:p w14:paraId="0A7D1A57" w14:textId="77777777" w:rsidR="00E41CEF" w:rsidRDefault="00E41CEF" w:rsidP="00E41CEF">
      <w:pPr>
        <w:ind w:firstLine="5245"/>
        <w:rPr>
          <w:szCs w:val="28"/>
        </w:rPr>
      </w:pPr>
      <w:r>
        <w:rPr>
          <w:szCs w:val="28"/>
        </w:rPr>
        <w:t xml:space="preserve">     </w:t>
      </w:r>
    </w:p>
    <w:p w14:paraId="7C683226" w14:textId="3C0A2411" w:rsidR="00E41CEF" w:rsidRDefault="00E41CEF" w:rsidP="00E41CEF">
      <w:pPr>
        <w:ind w:firstLine="5245"/>
        <w:rPr>
          <w:szCs w:val="28"/>
        </w:rPr>
      </w:pPr>
      <w:r>
        <w:rPr>
          <w:szCs w:val="28"/>
        </w:rPr>
        <w:t>Проверила: Симакова Н.Н.</w:t>
      </w:r>
    </w:p>
    <w:p w14:paraId="4458E500" w14:textId="77777777" w:rsidR="00E41CEF" w:rsidRDefault="00E41CEF" w:rsidP="00E41CEF">
      <w:pPr>
        <w:ind w:firstLine="5245"/>
        <w:rPr>
          <w:szCs w:val="28"/>
        </w:rPr>
      </w:pPr>
    </w:p>
    <w:p w14:paraId="2155FAF5" w14:textId="77777777" w:rsidR="00E41CEF" w:rsidRDefault="00E41CEF" w:rsidP="00E41CEF">
      <w:pPr>
        <w:ind w:firstLine="5245"/>
        <w:rPr>
          <w:szCs w:val="28"/>
        </w:rPr>
      </w:pPr>
    </w:p>
    <w:p w14:paraId="7A894731" w14:textId="77777777" w:rsidR="00E41CEF" w:rsidRDefault="00E41CEF" w:rsidP="00E41CEF">
      <w:pPr>
        <w:ind w:firstLine="5245"/>
        <w:rPr>
          <w:szCs w:val="28"/>
        </w:rPr>
      </w:pPr>
    </w:p>
    <w:p w14:paraId="7F7D19DC" w14:textId="77777777" w:rsidR="00E41CEF" w:rsidRDefault="00E41CEF" w:rsidP="00E41CEF">
      <w:pPr>
        <w:ind w:firstLine="5245"/>
        <w:rPr>
          <w:szCs w:val="28"/>
        </w:rPr>
      </w:pPr>
    </w:p>
    <w:p w14:paraId="7D55FEE2" w14:textId="77777777" w:rsidR="00E41CEF" w:rsidRDefault="00E41CEF" w:rsidP="00E41CEF">
      <w:pPr>
        <w:ind w:firstLine="5245"/>
        <w:rPr>
          <w:szCs w:val="28"/>
        </w:rPr>
      </w:pPr>
    </w:p>
    <w:p w14:paraId="67202EF1" w14:textId="77777777" w:rsidR="00E41CEF" w:rsidRDefault="00E41CEF" w:rsidP="00E41CEF">
      <w:pPr>
        <w:ind w:firstLine="5245"/>
        <w:rPr>
          <w:szCs w:val="28"/>
        </w:rPr>
      </w:pPr>
    </w:p>
    <w:p w14:paraId="58B5C3B8" w14:textId="77777777" w:rsidR="00E41CEF" w:rsidRDefault="00E41CEF" w:rsidP="00E41CEF">
      <w:pPr>
        <w:ind w:firstLine="4678"/>
        <w:rPr>
          <w:szCs w:val="28"/>
        </w:rPr>
      </w:pPr>
    </w:p>
    <w:p w14:paraId="50224076" w14:textId="77777777" w:rsidR="00E41CEF" w:rsidRDefault="00E41CEF" w:rsidP="00E41CEF">
      <w:pPr>
        <w:ind w:firstLine="3686"/>
        <w:jc w:val="center"/>
        <w:rPr>
          <w:szCs w:val="28"/>
        </w:rPr>
      </w:pPr>
    </w:p>
    <w:p w14:paraId="6079339A" w14:textId="0D304B52" w:rsidR="00391188" w:rsidRPr="00234802" w:rsidRDefault="00E41CEF" w:rsidP="00E41CEF">
      <w:pPr>
        <w:tabs>
          <w:tab w:val="left" w:pos="3735"/>
        </w:tabs>
        <w:jc w:val="center"/>
        <w:rPr>
          <w:szCs w:val="28"/>
        </w:rPr>
      </w:pPr>
      <w:r>
        <w:rPr>
          <w:szCs w:val="28"/>
        </w:rPr>
        <w:t>Новосибирск, 202</w:t>
      </w:r>
      <w:r w:rsidR="00973F2A">
        <w:rPr>
          <w:szCs w:val="28"/>
        </w:rPr>
        <w:t>5</w:t>
      </w:r>
      <w:r>
        <w:rPr>
          <w:szCs w:val="28"/>
        </w:rPr>
        <w:t xml:space="preserve"> год</w:t>
      </w:r>
    </w:p>
    <w:p w14:paraId="6079339E" w14:textId="3A8AA6BF" w:rsidR="00376FC1" w:rsidRDefault="009A289B" w:rsidP="00E41CEF">
      <w:pPr>
        <w:rPr>
          <w:szCs w:val="28"/>
        </w:rPr>
      </w:pPr>
      <w:r w:rsidRPr="00234802">
        <w:rPr>
          <w:szCs w:val="28"/>
        </w:rPr>
        <w:br w:type="page"/>
      </w:r>
      <w:r w:rsidR="00376FC1" w:rsidRPr="00376FC1">
        <w:rPr>
          <w:b/>
          <w:szCs w:val="28"/>
        </w:rPr>
        <w:lastRenderedPageBreak/>
        <w:t>Вопрос 9.</w:t>
      </w:r>
      <w:r w:rsidR="00376FC1">
        <w:rPr>
          <w:szCs w:val="28"/>
        </w:rPr>
        <w:t xml:space="preserve"> </w:t>
      </w:r>
      <w:r w:rsidR="00376FC1" w:rsidRPr="00376FC1">
        <w:rPr>
          <w:szCs w:val="28"/>
        </w:rPr>
        <w:t>Классификация опасных и вредных факторов производственной среды.</w:t>
      </w:r>
    </w:p>
    <w:p w14:paraId="6079339F" w14:textId="77777777" w:rsidR="00376FC1" w:rsidRDefault="00376FC1" w:rsidP="00376FC1">
      <w:pPr>
        <w:spacing w:line="276" w:lineRule="auto"/>
        <w:rPr>
          <w:szCs w:val="28"/>
        </w:rPr>
      </w:pPr>
      <w:r>
        <w:rPr>
          <w:szCs w:val="28"/>
        </w:rPr>
        <w:t>Ответ:</w:t>
      </w:r>
    </w:p>
    <w:p w14:paraId="607933A0" w14:textId="77777777" w:rsidR="008E1C97" w:rsidRDefault="008E1C97" w:rsidP="008E1C97">
      <w:pPr>
        <w:numPr>
          <w:ilvl w:val="0"/>
          <w:numId w:val="8"/>
        </w:numPr>
        <w:tabs>
          <w:tab w:val="clear" w:pos="360"/>
          <w:tab w:val="num" w:pos="851"/>
        </w:tabs>
        <w:spacing w:line="240" w:lineRule="auto"/>
        <w:ind w:left="0" w:firstLine="567"/>
      </w:pPr>
      <w:r>
        <w:rPr>
          <w:szCs w:val="28"/>
        </w:rPr>
        <w:t xml:space="preserve">Согласно </w:t>
      </w:r>
      <w:r w:rsidRPr="0001753A">
        <w:t xml:space="preserve">ГОСТ 12.0.003-2015 </w:t>
      </w:r>
      <w:r>
        <w:t>«</w:t>
      </w:r>
      <w:r w:rsidRPr="0001753A">
        <w:t>Система стандартов безопасности труда (ССБТ). Опасные и вредные производственные факторы. Классификация</w:t>
      </w:r>
      <w:r>
        <w:t>»:</w:t>
      </w:r>
    </w:p>
    <w:p w14:paraId="607933A1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4.4 Вредные производственные факторы по воздействию на организм работающего человека подразделяют:</w:t>
      </w:r>
    </w:p>
    <w:p w14:paraId="607933A2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факторы, приводящие к хроническим заболеваниям, в том числе усугубляющие уже имеющиеся заболевания, за счет длительного относительно низкоинтенсивного воздействия;</w:t>
      </w:r>
    </w:p>
    <w:p w14:paraId="607933A3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факторы, приводящие к острым заболеваниям (отравлениям, поражениям) или травмам за счет кратковременного (одиночного и/или практически мгновенного) относительно высокоинтенсивного воздействия.</w:t>
      </w:r>
    </w:p>
    <w:p w14:paraId="607933A4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4.5 Опасные производственные факторы по воздействию на организм работающего человека подразделяют:</w:t>
      </w:r>
    </w:p>
    <w:p w14:paraId="607933A5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факторы, приводящие к смертельным травмам (летальному исходу, смерти);</w:t>
      </w:r>
    </w:p>
    <w:p w14:paraId="607933A6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факторы, приводящие к несмертельным травмам.</w:t>
      </w:r>
    </w:p>
    <w:p w14:paraId="607933A7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4.6 Опасные и вредные производственные факторы по характеру своего происхождения подразделяют:</w:t>
      </w:r>
    </w:p>
    <w:p w14:paraId="607933A8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факторы, порождаемые физическими свойствами и характеристиками состояния материальных объектов производственной среды;</w:t>
      </w:r>
    </w:p>
    <w:p w14:paraId="607933A9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факторы, порождаемые химическими и физико-химическими свойствами используемых или находящихся в рабочей зоне веществ и материалов;</w:t>
      </w:r>
    </w:p>
    <w:p w14:paraId="607933AA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факторы, порождаемые биологическими свойствами микроорганизмов, находящихся в биообъектах и (или) загрязняющих материальные объекты производственной среды;</w:t>
      </w:r>
    </w:p>
    <w:p w14:paraId="607933AB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</w:t>
      </w:r>
      <w:r>
        <w:rPr>
          <w:szCs w:val="28"/>
        </w:rPr>
        <w:t xml:space="preserve"> </w:t>
      </w:r>
      <w:r w:rsidRPr="0001753A">
        <w:rPr>
          <w:szCs w:val="28"/>
        </w:rPr>
        <w:t>факторы, порождаемые поведенческими реакциями и защитными механизмами живых существ (укусы, ужаливания, выброс ядовитых или иных защитных веществ и т.п.);</w:t>
      </w:r>
    </w:p>
    <w:p w14:paraId="607933AC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факторы, порождаемые социально-экономическими и организационно-управленческими условиями осуществления трудовой деятельности (плохая организация работ, низкая культура безопасности и т.п.);</w:t>
      </w:r>
    </w:p>
    <w:p w14:paraId="607933AD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 xml:space="preserve">- факторы, порождаемые психическими и физиологическими свойствами и особенностями человеческого организма и личности работающего (плохое самочувствие работника, нахождение работника в состоянии алкогольного, </w:t>
      </w:r>
      <w:r w:rsidRPr="0001753A">
        <w:rPr>
          <w:szCs w:val="28"/>
        </w:rPr>
        <w:lastRenderedPageBreak/>
        <w:t xml:space="preserve">наркотического или токсического опьянения или </w:t>
      </w:r>
      <w:proofErr w:type="spellStart"/>
      <w:r w:rsidRPr="0001753A">
        <w:rPr>
          <w:szCs w:val="28"/>
        </w:rPr>
        <w:t>абсистенции</w:t>
      </w:r>
      <w:proofErr w:type="spellEnd"/>
      <w:r w:rsidRPr="0001753A">
        <w:rPr>
          <w:szCs w:val="28"/>
        </w:rPr>
        <w:t>, потеря концентрации внимания работниками и т.п.).</w:t>
      </w:r>
    </w:p>
    <w:p w14:paraId="607933AE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4.7 Опасные и вредные производственные факторы по характеру их изменения во времени подразделяют:</w:t>
      </w:r>
    </w:p>
    <w:p w14:paraId="607933AF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 xml:space="preserve">- на постоянные, в том числе </w:t>
      </w:r>
      <w:proofErr w:type="spellStart"/>
      <w:r w:rsidRPr="0001753A">
        <w:rPr>
          <w:szCs w:val="28"/>
        </w:rPr>
        <w:t>квазипостоянные</w:t>
      </w:r>
      <w:proofErr w:type="spellEnd"/>
      <w:r w:rsidRPr="0001753A">
        <w:rPr>
          <w:szCs w:val="28"/>
        </w:rPr>
        <w:t>;</w:t>
      </w:r>
    </w:p>
    <w:p w14:paraId="607933B0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переменные, в том числе периодические;</w:t>
      </w:r>
    </w:p>
    <w:p w14:paraId="607933B1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импульсные, в том числе регулярные и случайные.</w:t>
      </w:r>
    </w:p>
    <w:p w14:paraId="607933B2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4.8 Опасные и вредные производственные факторы по характеру их действия во времени подразделяют:</w:t>
      </w:r>
    </w:p>
    <w:p w14:paraId="607933B3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постоянно действующие;</w:t>
      </w:r>
    </w:p>
    <w:p w14:paraId="607933B4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периодически действующие, в том числе интермиттирующие;</w:t>
      </w:r>
    </w:p>
    <w:p w14:paraId="607933B5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апериодически действующие, в том числе стохастические.</w:t>
      </w:r>
    </w:p>
    <w:p w14:paraId="607933B6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4.9 Опасные и вредные производственные факторы по характеру их действия в пространстве подразделяют:</w:t>
      </w:r>
    </w:p>
    <w:p w14:paraId="607933B7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постоянно локализованные в источнике своего возникновения;</w:t>
      </w:r>
    </w:p>
    <w:p w14:paraId="607933B8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локализованные при нормальных ситуациях, но разлетающиеся (движущиеся, распространяющиеся) в пространстве производственной среды при аварийных ситуациях;</w:t>
      </w:r>
    </w:p>
    <w:p w14:paraId="607933B9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распространяющиеся (движущиеся) вместе с движением воздуха в производственной среде;</w:t>
      </w:r>
    </w:p>
    <w:p w14:paraId="607933BA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распространяющиеся (движущиеся) через производственную среду или иное пространство в виде материальных объектов, включая газовые струи;</w:t>
      </w:r>
    </w:p>
    <w:p w14:paraId="607933BB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распространяющиеся (пронизывающие) производственную среду излучения и волны.</w:t>
      </w:r>
    </w:p>
    <w:p w14:paraId="607933BC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4.10 Опасные и вредные производственные факторы по характеру их пространственного распределения подразделяют:</w:t>
      </w:r>
    </w:p>
    <w:p w14:paraId="607933BD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 xml:space="preserve">- на </w:t>
      </w:r>
      <w:proofErr w:type="spellStart"/>
      <w:r w:rsidRPr="0001753A">
        <w:rPr>
          <w:szCs w:val="28"/>
        </w:rPr>
        <w:t>пространственно</w:t>
      </w:r>
      <w:proofErr w:type="spellEnd"/>
      <w:r w:rsidRPr="0001753A">
        <w:rPr>
          <w:szCs w:val="28"/>
        </w:rPr>
        <w:t xml:space="preserve"> распределенные (в поле действия которых находится человек, его рабочее место и т.п.);</w:t>
      </w:r>
    </w:p>
    <w:p w14:paraId="607933BE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взвешенные или растворенные в воздухе (либо способные перейти в газообразное или аэрозольное состояние) и являющиеся его компонентой;</w:t>
      </w:r>
    </w:p>
    <w:p w14:paraId="607933BF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взвешенные или растворенные в жидкости и являющиеся ее компонентой;</w:t>
      </w:r>
    </w:p>
    <w:p w14:paraId="607933C0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 xml:space="preserve">- образующие локально ограниченные твердые </w:t>
      </w:r>
      <w:proofErr w:type="spellStart"/>
      <w:r w:rsidRPr="0001753A">
        <w:rPr>
          <w:szCs w:val="28"/>
        </w:rPr>
        <w:t>макрообъемные</w:t>
      </w:r>
      <w:proofErr w:type="spellEnd"/>
      <w:r w:rsidRPr="0001753A">
        <w:rPr>
          <w:szCs w:val="28"/>
        </w:rPr>
        <w:t xml:space="preserve"> объекты;</w:t>
      </w:r>
    </w:p>
    <w:p w14:paraId="607933C1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 xml:space="preserve">- содержащиеся в ограничивающих их локальных </w:t>
      </w:r>
      <w:proofErr w:type="spellStart"/>
      <w:r w:rsidRPr="0001753A">
        <w:rPr>
          <w:szCs w:val="28"/>
        </w:rPr>
        <w:t>макрообъемных</w:t>
      </w:r>
      <w:proofErr w:type="spellEnd"/>
      <w:r w:rsidRPr="0001753A">
        <w:rPr>
          <w:szCs w:val="28"/>
        </w:rPr>
        <w:t xml:space="preserve"> объектах.</w:t>
      </w:r>
    </w:p>
    <w:p w14:paraId="607933C2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4.11 Опасные и вредные производственные факторы по непосредственности своего воздействия подразделяют:</w:t>
      </w:r>
    </w:p>
    <w:p w14:paraId="607933C3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непосредственно воздействующие на организм занятого трудом человека;</w:t>
      </w:r>
    </w:p>
    <w:p w14:paraId="607933C4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lastRenderedPageBreak/>
        <w:t>- опосредованно воздействующие на организм занятого трудом человека через другие порождаемые ими и непосредственно воздействующие на организм занятого трудом человека факторы.</w:t>
      </w:r>
    </w:p>
    <w:p w14:paraId="607933C5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4.12 Опасные и вредные производственные факторы по характеру взаимного действия при многофакторном воздействии на организм человека подразделяют:</w:t>
      </w:r>
    </w:p>
    <w:p w14:paraId="607933C6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независимо действующие;</w:t>
      </w:r>
    </w:p>
    <w:p w14:paraId="607933C7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суммарно действующие;</w:t>
      </w:r>
    </w:p>
    <w:p w14:paraId="607933C8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синергетически действующие;</w:t>
      </w:r>
    </w:p>
    <w:p w14:paraId="607933C9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антагонистически действующие.</w:t>
      </w:r>
    </w:p>
    <w:p w14:paraId="607933CA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4.13 Опасные и вредные производственные факторы по характеру обнаружения их организмом подразделяют:</w:t>
      </w:r>
    </w:p>
    <w:p w14:paraId="607933CB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обнаруживаемые органолептически (например, свет/темнота, шум, вибрация, запах, вкус, тепло/холод, тяжесть, скользкость, шероховатость и т.п.);</w:t>
      </w:r>
    </w:p>
    <w:p w14:paraId="607933CC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 xml:space="preserve">- </w:t>
      </w:r>
      <w:proofErr w:type="spellStart"/>
      <w:r w:rsidRPr="0001753A">
        <w:rPr>
          <w:szCs w:val="28"/>
        </w:rPr>
        <w:t>необнаруживаемые</w:t>
      </w:r>
      <w:proofErr w:type="spellEnd"/>
      <w:r w:rsidRPr="0001753A">
        <w:rPr>
          <w:szCs w:val="28"/>
        </w:rPr>
        <w:t xml:space="preserve"> органолептически (например, газообразные вещества без вкуса, цвета, запаха; электрический потенциал и т.п.).</w:t>
      </w:r>
    </w:p>
    <w:p w14:paraId="607933CD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4.14 Опасные и вредные производственные факторы производственной среды по источнику своего происхождения подразделяют:</w:t>
      </w:r>
    </w:p>
    <w:p w14:paraId="607933CE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природные (включая климатические и погодные условия на рабочем месте);</w:t>
      </w:r>
    </w:p>
    <w:p w14:paraId="607933CF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технико-технологические;</w:t>
      </w:r>
    </w:p>
    <w:p w14:paraId="607933D0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эргономические (то есть связанные с физиологией организма человека).</w:t>
      </w:r>
    </w:p>
    <w:p w14:paraId="607933D1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4.15 Опасные и вредные производственные факторы производственной среды по природе их воздействия на организм работающего человека подразделяют:</w:t>
      </w:r>
    </w:p>
    <w:p w14:paraId="607933D2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факторы, воздействие которых носит физическую природу;</w:t>
      </w:r>
    </w:p>
    <w:p w14:paraId="607933D3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факторы, воздействие которых носит химическую природу;</w:t>
      </w:r>
    </w:p>
    <w:p w14:paraId="607933D4" w14:textId="77777777" w:rsidR="0001753A" w:rsidRPr="0001753A" w:rsidRDefault="0001753A" w:rsidP="0001753A">
      <w:pPr>
        <w:spacing w:line="276" w:lineRule="auto"/>
        <w:rPr>
          <w:szCs w:val="28"/>
        </w:rPr>
      </w:pPr>
    </w:p>
    <w:p w14:paraId="607933D5" w14:textId="77777777" w:rsidR="0001753A" w:rsidRPr="0001753A" w:rsidRDefault="0001753A" w:rsidP="0001753A">
      <w:pPr>
        <w:spacing w:line="276" w:lineRule="auto"/>
        <w:rPr>
          <w:szCs w:val="28"/>
        </w:rPr>
      </w:pPr>
      <w:r>
        <w:rPr>
          <w:szCs w:val="28"/>
        </w:rPr>
        <w:t>-</w:t>
      </w:r>
      <w:r w:rsidRPr="0001753A">
        <w:rPr>
          <w:szCs w:val="28"/>
        </w:rPr>
        <w:t xml:space="preserve"> факторы, воздействие которых носит биологическую природу.</w:t>
      </w:r>
    </w:p>
    <w:p w14:paraId="607933D6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4.16 Опасные и вредные производственные факторы трудового процесса по источнику своего происхождения подразделяют:</w:t>
      </w:r>
    </w:p>
    <w:p w14:paraId="607933D7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на психофизиологические;</w:t>
      </w:r>
    </w:p>
    <w:p w14:paraId="607933D8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организационно-управленческие;</w:t>
      </w:r>
    </w:p>
    <w:p w14:paraId="607933D9" w14:textId="77777777" w:rsidR="0001753A" w:rsidRPr="0001753A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личностно-поведенческие (то есть связанные с самим работающим);</w:t>
      </w:r>
    </w:p>
    <w:p w14:paraId="607933DA" w14:textId="77777777" w:rsidR="00376FC1" w:rsidRDefault="0001753A" w:rsidP="0001753A">
      <w:pPr>
        <w:spacing w:line="276" w:lineRule="auto"/>
        <w:rPr>
          <w:szCs w:val="28"/>
        </w:rPr>
      </w:pPr>
      <w:r w:rsidRPr="0001753A">
        <w:rPr>
          <w:szCs w:val="28"/>
        </w:rPr>
        <w:t>- социально-экономические.</w:t>
      </w:r>
    </w:p>
    <w:p w14:paraId="607933DB" w14:textId="77777777" w:rsidR="00376FC1" w:rsidRDefault="00376FC1" w:rsidP="00376FC1">
      <w:pPr>
        <w:spacing w:line="276" w:lineRule="auto"/>
        <w:rPr>
          <w:szCs w:val="28"/>
        </w:rPr>
      </w:pPr>
    </w:p>
    <w:p w14:paraId="607933DC" w14:textId="77777777" w:rsidR="008E1C97" w:rsidRDefault="008E1C97" w:rsidP="00376FC1">
      <w:pPr>
        <w:spacing w:line="276" w:lineRule="auto"/>
        <w:rPr>
          <w:szCs w:val="28"/>
        </w:rPr>
      </w:pPr>
    </w:p>
    <w:p w14:paraId="607933DD" w14:textId="77777777" w:rsidR="00376FC1" w:rsidRDefault="00376FC1" w:rsidP="00376FC1">
      <w:pPr>
        <w:spacing w:line="276" w:lineRule="auto"/>
        <w:rPr>
          <w:szCs w:val="28"/>
        </w:rPr>
      </w:pPr>
      <w:r w:rsidRPr="00376FC1">
        <w:rPr>
          <w:b/>
          <w:szCs w:val="28"/>
        </w:rPr>
        <w:lastRenderedPageBreak/>
        <w:t>Вопрос 86.</w:t>
      </w:r>
      <w:r>
        <w:rPr>
          <w:szCs w:val="28"/>
        </w:rPr>
        <w:t xml:space="preserve"> </w:t>
      </w:r>
      <w:r w:rsidRPr="00376FC1">
        <w:rPr>
          <w:szCs w:val="28"/>
        </w:rPr>
        <w:t>Условия производства работ в электроустановках со снятием напряжения.</w:t>
      </w:r>
    </w:p>
    <w:p w14:paraId="607933DE" w14:textId="77777777" w:rsidR="008E1C97" w:rsidRDefault="00376FC1" w:rsidP="00A65C15">
      <w:pPr>
        <w:spacing w:line="276" w:lineRule="auto"/>
        <w:rPr>
          <w:szCs w:val="28"/>
        </w:rPr>
      </w:pPr>
      <w:r>
        <w:rPr>
          <w:szCs w:val="28"/>
        </w:rPr>
        <w:t>Ответ:</w:t>
      </w:r>
      <w:r w:rsidR="00A65C15">
        <w:rPr>
          <w:szCs w:val="28"/>
        </w:rPr>
        <w:t xml:space="preserve"> </w:t>
      </w:r>
    </w:p>
    <w:p w14:paraId="607933DF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П</w:t>
      </w:r>
      <w:r w:rsidR="008E1C97">
        <w:rPr>
          <w:szCs w:val="28"/>
        </w:rPr>
        <w:t>е</w:t>
      </w:r>
      <w:r w:rsidRPr="00A65C15">
        <w:rPr>
          <w:szCs w:val="28"/>
        </w:rPr>
        <w:t>ред началом работ со снятием напряжения в электроустановках до 1000 В необходимо выполнить организационно-технические мероприятия, обеспечивающие безопасность работ.</w:t>
      </w:r>
    </w:p>
    <w:p w14:paraId="607933E0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Выполняя технические мероприятия, необходимо:</w:t>
      </w:r>
    </w:p>
    <w:p w14:paraId="607933E1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 xml:space="preserve">- снять напряжение на участке, выделенном для работы и принять меры против ошибочного включения и </w:t>
      </w:r>
      <w:proofErr w:type="spellStart"/>
      <w:r w:rsidRPr="00A65C15">
        <w:rPr>
          <w:szCs w:val="28"/>
        </w:rPr>
        <w:t>самовключения</w:t>
      </w:r>
      <w:proofErr w:type="spellEnd"/>
      <w:r w:rsidRPr="00A65C15">
        <w:rPr>
          <w:szCs w:val="28"/>
        </w:rPr>
        <w:t>;</w:t>
      </w:r>
    </w:p>
    <w:p w14:paraId="607933E2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вывесить предупредительные плакаты и оградить место работы;</w:t>
      </w:r>
    </w:p>
    <w:p w14:paraId="607933E3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указателем напряжения проверить отсутствие напряжения в том месте, где будут вестись работы, и вывесить разрешающий плакат;</w:t>
      </w:r>
    </w:p>
    <w:p w14:paraId="607933E4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на отключенные токоведущие части после проверки отсутствия напряжения накладываются переносные заземления со всех сторон, откуда может быть подано напряжение;</w:t>
      </w:r>
    </w:p>
    <w:p w14:paraId="607933E5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 xml:space="preserve">- на рубильниках и на всех устройствах, при помощи которых возможна подача напряжения на электроустановку, отключенную для производства работ, </w:t>
      </w:r>
      <w:proofErr w:type="spellStart"/>
      <w:r w:rsidRPr="00A65C15">
        <w:rPr>
          <w:szCs w:val="28"/>
        </w:rPr>
        <w:t>вывешать</w:t>
      </w:r>
      <w:proofErr w:type="spellEnd"/>
      <w:r w:rsidRPr="00A65C15">
        <w:rPr>
          <w:szCs w:val="28"/>
        </w:rPr>
        <w:t xml:space="preserve"> запрещающие плакаты. Снять плакаты имеет право только лицо, повесившее эти плакаты, или лицо его заменяющее.</w:t>
      </w:r>
    </w:p>
    <w:p w14:paraId="607933E6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Организационные мероприятия включают в себя:</w:t>
      </w:r>
    </w:p>
    <w:p w14:paraId="607933E7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оформление работ нарядом-допуском, распоряжением или перечнем работ, выполняемых в порядке текущей эксплуатации;</w:t>
      </w:r>
    </w:p>
    <w:p w14:paraId="607933E8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допуск к работе;</w:t>
      </w:r>
    </w:p>
    <w:p w14:paraId="607933E9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надзор во время работы;</w:t>
      </w:r>
    </w:p>
    <w:p w14:paraId="607933EA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оформление перерыва в работе, переводов на другое рабочее место, окончания работы.</w:t>
      </w:r>
    </w:p>
    <w:p w14:paraId="607933EB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Работа в электроустановках производится по наряду, распоряжению, в порядке текущей эксплуатации. Наряд – это задание на безопасное производство работ, оформленное на специальном бланке установленной формы. По наряду производятся все названные выше работы.</w:t>
      </w:r>
    </w:p>
    <w:p w14:paraId="607933EC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Распоряжение – это задание на производство работ, определяющее ее содержание, место, время, меры безопасности (если они требуются) и лиц, которым поручено ее выполнение. Распоряжение может быть передано непосредственно или с помощью средств связи с последующей записью в оперативном журнале. Распоряжение имеет разовый характер, срок его действия зависит от продолжительности рабочего дня исполнителя. В порядке текущей эксплуатации выполняются работы, включенные в перечень, утвержденный руководителем предприятия (главным инженером).</w:t>
      </w:r>
    </w:p>
    <w:p w14:paraId="607933ED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Лица, ответственные за безопасность работ, их права и обязанности.</w:t>
      </w:r>
    </w:p>
    <w:p w14:paraId="607933EE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lastRenderedPageBreak/>
        <w:t>К этой категории относятся:</w:t>
      </w:r>
    </w:p>
    <w:p w14:paraId="607933EF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лицо, выдавшее наряд, отдающее распоряжения;</w:t>
      </w:r>
    </w:p>
    <w:p w14:paraId="607933F0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допускающий – ответственное лицо из оперативного персонала;</w:t>
      </w:r>
    </w:p>
    <w:p w14:paraId="607933F1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ответственный руководитель работ;</w:t>
      </w:r>
    </w:p>
    <w:p w14:paraId="607933F2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производитель работ;</w:t>
      </w:r>
    </w:p>
    <w:p w14:paraId="607933F3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наблюдающий;</w:t>
      </w:r>
    </w:p>
    <w:p w14:paraId="607933F4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- члены бригады.</w:t>
      </w:r>
    </w:p>
    <w:p w14:paraId="607933F5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Право выдачи нарядов и распоряжений представляется лицам из электротехнического персонала предприятий, назначенных ответственными за электрохозяйство.</w:t>
      </w:r>
    </w:p>
    <w:p w14:paraId="607933F6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Указанные лица должны иметь группу по электробезопасности не ниже V в электроустановках напряжением выше 1000 В и не ниже IV в установках напряжением до 1000 В.</w:t>
      </w:r>
    </w:p>
    <w:p w14:paraId="607933F7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Допускающий должен иметь группу по электробезопасности не ниже IV в электроустановках напряжением выше 1000 В и не ниже III – в установках до 1000 В.</w:t>
      </w:r>
    </w:p>
    <w:p w14:paraId="607933F8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Ответственный руководитель (при работах по наряду) отвечает за численный состав бригады, определенный из условий обеспечения возможности надзора за ней со стороны производителя работ (наблюдающего), и за достаточность квалификации лиц, включенных в состав бригады. Ответственному руководителю запрещается принимать непосредственное участие в работе по нарядам, кроме случаев, когда он совмещает обязанности ответственного руководителя и производителя работ.</w:t>
      </w:r>
    </w:p>
    <w:p w14:paraId="607933F9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Назначение ответственного руководителя необязательно при работах, выполняемых со снятием напряжения и без снятия напряжения вдали от токоведущих частей, находящихся под напряжением, а также в электроустановках до 1000 В и работах, выполняемых по распоряжению.</w:t>
      </w:r>
    </w:p>
    <w:p w14:paraId="607933FA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Производитель работ, принимая рабочее место от допускающего, отвечает за правильность его подготовки и за проведение необходимых для производства работ мер безопасности.</w:t>
      </w:r>
    </w:p>
    <w:p w14:paraId="607933FB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 xml:space="preserve">Наблюдающий назначается для надзора за работой бригадам из лиц </w:t>
      </w:r>
      <w:proofErr w:type="spellStart"/>
      <w:r w:rsidRPr="00A65C15">
        <w:rPr>
          <w:szCs w:val="28"/>
        </w:rPr>
        <w:t>неэлектротехнического</w:t>
      </w:r>
      <w:proofErr w:type="spellEnd"/>
      <w:r w:rsidRPr="00A65C15">
        <w:rPr>
          <w:szCs w:val="28"/>
        </w:rPr>
        <w:t xml:space="preserve"> персонала, либо для надзора за работой бригад из электротехнического персонала в случае проведения работ в особо опасных условиях.</w:t>
      </w:r>
    </w:p>
    <w:p w14:paraId="607933FC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Наблюдающий контролирует наличие установленных на месте работы заземлений, ограждений, плакатов, запирающих устройств и отвечает за безопасность членов бригады от поражения электрическим током.</w:t>
      </w:r>
    </w:p>
    <w:p w14:paraId="607933FD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 xml:space="preserve">Наблюдающему запрещается совмещать надзор с выполнением какой-либо работы и оставлять бригаду без надзора во время работы. Наблюдающий </w:t>
      </w:r>
      <w:r w:rsidRPr="00A65C15">
        <w:rPr>
          <w:szCs w:val="28"/>
        </w:rPr>
        <w:lastRenderedPageBreak/>
        <w:t>назначается при работах: со снятием напряжения; без снятия напряжения на токоведущих частях и вблизи них.</w:t>
      </w:r>
    </w:p>
    <w:p w14:paraId="607933FE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Перед допуском к работе ответственный руководитель и производитель работ совместно с допускающим проверяют выполнение технических мероприятий по подготовке рабочего места.</w:t>
      </w:r>
    </w:p>
    <w:p w14:paraId="607933FF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После проверки подготовки рабочих мест и инструктажа бригады ответственный руководитель работ расписывается на оборотной стороне наряда, затем проверяет соответствие состава бригады и квалификации включенных в нее лиц.</w:t>
      </w:r>
    </w:p>
    <w:p w14:paraId="60793400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Надзор во время работы осуществляется производителем работ или наблюдающим. Они должны все время находиться на месте работы по возможности на том участке, где выполняется наиболее ответственная работа.</w:t>
      </w:r>
    </w:p>
    <w:p w14:paraId="60793401" w14:textId="77777777" w:rsidR="00A65C15" w:rsidRPr="00A65C15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При перерывах в работе на протяжении рабочего дня (на обед, по условиям производства работ) бригада может удалиться с рабочего места. Наряд при этом остается у производителя работ. Плакаты, заземления, ограждения остаются на месте. Возвращение без производителя работ или допускающего не разрешается.</w:t>
      </w:r>
    </w:p>
    <w:p w14:paraId="60793402" w14:textId="77777777" w:rsidR="00376FC1" w:rsidRDefault="00A65C15" w:rsidP="00A65C15">
      <w:pPr>
        <w:spacing w:line="276" w:lineRule="auto"/>
        <w:rPr>
          <w:szCs w:val="28"/>
        </w:rPr>
      </w:pPr>
      <w:r w:rsidRPr="00A65C15">
        <w:rPr>
          <w:szCs w:val="28"/>
        </w:rPr>
        <w:t>После окончания работ рабочее место приводится в порядок, принимается ответственным руководителем, который после вывода бригады производителем работ расписывается в наряде об окончании работы и сдает его оперативному персоналу.</w:t>
      </w:r>
    </w:p>
    <w:p w14:paraId="60793403" w14:textId="77777777" w:rsidR="00376FC1" w:rsidRDefault="00376FC1" w:rsidP="00376FC1">
      <w:pPr>
        <w:spacing w:line="276" w:lineRule="auto"/>
        <w:rPr>
          <w:szCs w:val="28"/>
        </w:rPr>
      </w:pPr>
    </w:p>
    <w:p w14:paraId="60793404" w14:textId="77777777" w:rsidR="00376FC1" w:rsidRPr="00376FC1" w:rsidRDefault="00376FC1" w:rsidP="00376FC1">
      <w:pPr>
        <w:spacing w:line="276" w:lineRule="auto"/>
        <w:rPr>
          <w:b/>
          <w:szCs w:val="28"/>
        </w:rPr>
      </w:pPr>
      <w:r w:rsidRPr="00376FC1">
        <w:rPr>
          <w:b/>
          <w:szCs w:val="28"/>
        </w:rPr>
        <w:t xml:space="preserve">Задача 3. </w:t>
      </w:r>
    </w:p>
    <w:p w14:paraId="60793405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Рассчитать мощность осветительной установки с общим равномерным освещением для помещения, оснащенного персональными компьютерами. Привести схему размещения осветительных приборов.</w:t>
      </w:r>
    </w:p>
    <w:p w14:paraId="60793406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Исходные данные к задаче №3 приведены в таблице 1.</w:t>
      </w:r>
    </w:p>
    <w:p w14:paraId="60793407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Таблица 1.</w:t>
      </w:r>
    </w:p>
    <w:tbl>
      <w:tblPr>
        <w:tblW w:w="8364" w:type="dxa"/>
        <w:tblBorders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61"/>
        <w:gridCol w:w="3260"/>
        <w:gridCol w:w="1843"/>
      </w:tblGrid>
      <w:tr w:rsidR="00376FC1" w:rsidRPr="00203DB6" w14:paraId="6079340A" w14:textId="77777777" w:rsidTr="00203DB6">
        <w:tc>
          <w:tcPr>
            <w:tcW w:w="194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08" w14:textId="77777777" w:rsidR="00376FC1" w:rsidRPr="00203DB6" w:rsidRDefault="00376FC1" w:rsidP="00203DB6">
            <w:pPr>
              <w:spacing w:line="240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Размеры помещения, м </w:t>
            </w:r>
          </w:p>
        </w:tc>
        <w:tc>
          <w:tcPr>
            <w:tcW w:w="3051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09" w14:textId="77777777" w:rsidR="00376FC1" w:rsidRPr="00203DB6" w:rsidRDefault="00376FC1" w:rsidP="00203DB6">
            <w:pPr>
              <w:spacing w:line="240" w:lineRule="auto"/>
              <w:ind w:left="141"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последняя цифра варианта</w:t>
            </w:r>
          </w:p>
        </w:tc>
      </w:tr>
      <w:tr w:rsidR="00376FC1" w:rsidRPr="00203DB6" w14:paraId="6079340D" w14:textId="77777777" w:rsidTr="00203DB6">
        <w:trPr>
          <w:trHeight w:val="334"/>
        </w:trPr>
        <w:tc>
          <w:tcPr>
            <w:tcW w:w="1949" w:type="pct"/>
            <w:vMerge/>
            <w:shd w:val="clear" w:color="auto" w:fill="FFFFFF"/>
            <w:vAlign w:val="center"/>
            <w:hideMark/>
          </w:tcPr>
          <w:p w14:paraId="6079340B" w14:textId="77777777" w:rsidR="00376FC1" w:rsidRPr="00203DB6" w:rsidRDefault="00376FC1" w:rsidP="00203DB6">
            <w:pPr>
              <w:spacing w:line="240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</w:p>
        </w:tc>
        <w:tc>
          <w:tcPr>
            <w:tcW w:w="3051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0C" w14:textId="77777777" w:rsidR="00376FC1" w:rsidRPr="00203DB6" w:rsidRDefault="00376FC1" w:rsidP="00203DB6">
            <w:pPr>
              <w:spacing w:line="240" w:lineRule="auto"/>
              <w:ind w:left="141" w:right="1843"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8</w:t>
            </w:r>
          </w:p>
        </w:tc>
      </w:tr>
      <w:tr w:rsidR="00376FC1" w:rsidRPr="00203DB6" w14:paraId="60793414" w14:textId="77777777" w:rsidTr="00203DB6">
        <w:trPr>
          <w:gridAfter w:val="1"/>
          <w:wAfter w:w="1102" w:type="pct"/>
        </w:trPr>
        <w:tc>
          <w:tcPr>
            <w:tcW w:w="19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0E" w14:textId="77777777" w:rsidR="00376FC1" w:rsidRPr="00203DB6" w:rsidRDefault="00376FC1" w:rsidP="00203DB6">
            <w:pPr>
              <w:spacing w:line="240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длина А</w:t>
            </w:r>
          </w:p>
          <w:p w14:paraId="6079340F" w14:textId="77777777" w:rsidR="00376FC1" w:rsidRPr="00203DB6" w:rsidRDefault="00376FC1" w:rsidP="00203DB6">
            <w:pPr>
              <w:spacing w:line="240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ширина Б</w:t>
            </w:r>
          </w:p>
          <w:p w14:paraId="60793410" w14:textId="77777777" w:rsidR="00376FC1" w:rsidRPr="00203DB6" w:rsidRDefault="00376FC1" w:rsidP="00203DB6">
            <w:pPr>
              <w:spacing w:line="240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высота Н</w:t>
            </w:r>
          </w:p>
        </w:tc>
        <w:tc>
          <w:tcPr>
            <w:tcW w:w="19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11" w14:textId="77777777" w:rsidR="00376FC1" w:rsidRPr="00203DB6" w:rsidRDefault="00376FC1" w:rsidP="00203DB6">
            <w:pPr>
              <w:spacing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16</w:t>
            </w:r>
          </w:p>
          <w:p w14:paraId="60793412" w14:textId="77777777" w:rsidR="00376FC1" w:rsidRPr="00203DB6" w:rsidRDefault="00376FC1" w:rsidP="00203DB6">
            <w:pPr>
              <w:spacing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6</w:t>
            </w:r>
          </w:p>
          <w:p w14:paraId="60793413" w14:textId="77777777" w:rsidR="00376FC1" w:rsidRPr="00203DB6" w:rsidRDefault="00376FC1" w:rsidP="00203DB6">
            <w:pPr>
              <w:spacing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203DB6">
              <w:rPr>
                <w:rFonts w:eastAsia="Times New Roman"/>
                <w:color w:val="333333"/>
                <w:szCs w:val="28"/>
                <w:lang w:eastAsia="ru-RU"/>
              </w:rPr>
              <w:t>3,6</w:t>
            </w:r>
          </w:p>
        </w:tc>
      </w:tr>
    </w:tbl>
    <w:p w14:paraId="60793415" w14:textId="77777777" w:rsidR="00376FC1" w:rsidRDefault="00376FC1" w:rsidP="00376FC1">
      <w:pPr>
        <w:spacing w:line="276" w:lineRule="auto"/>
        <w:rPr>
          <w:szCs w:val="28"/>
        </w:rPr>
      </w:pPr>
      <w:r w:rsidRPr="00376FC1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</w:t>
      </w:r>
      <w:r w:rsidRPr="00376FC1">
        <w:rPr>
          <w:szCs w:val="28"/>
        </w:rPr>
        <w:t>Все остальные данные – минимальная нормативная освещенность, тип лампы, коэффициенты отражения потолка, стен и пола – выбираются из Сан-</w:t>
      </w:r>
      <w:proofErr w:type="spellStart"/>
      <w:r w:rsidRPr="00376FC1">
        <w:rPr>
          <w:szCs w:val="28"/>
        </w:rPr>
        <w:t>ПиН</w:t>
      </w:r>
      <w:proofErr w:type="spellEnd"/>
      <w:r w:rsidRPr="00376FC1">
        <w:rPr>
          <w:szCs w:val="28"/>
        </w:rPr>
        <w:t xml:space="preserve"> 2.2.2/2.4.1340-03 «Гигиенические требования к ПЭВМ и организации работы»</w:t>
      </w:r>
    </w:p>
    <w:p w14:paraId="60793416" w14:textId="77777777" w:rsidR="00376FC1" w:rsidRDefault="00376FC1" w:rsidP="00376FC1">
      <w:pPr>
        <w:spacing w:line="276" w:lineRule="auto"/>
        <w:rPr>
          <w:szCs w:val="28"/>
        </w:rPr>
      </w:pPr>
    </w:p>
    <w:p w14:paraId="60793417" w14:textId="77777777" w:rsidR="00376FC1" w:rsidRDefault="00376FC1" w:rsidP="00376FC1">
      <w:pPr>
        <w:spacing w:line="276" w:lineRule="auto"/>
        <w:rPr>
          <w:szCs w:val="28"/>
        </w:rPr>
      </w:pPr>
      <w:r>
        <w:rPr>
          <w:szCs w:val="28"/>
        </w:rPr>
        <w:t>Решение:</w:t>
      </w:r>
    </w:p>
    <w:p w14:paraId="60793418" w14:textId="77777777" w:rsidR="007D02FC" w:rsidRDefault="005509E6" w:rsidP="00376FC1">
      <w:pPr>
        <w:spacing w:line="276" w:lineRule="auto"/>
        <w:rPr>
          <w:szCs w:val="28"/>
        </w:rPr>
      </w:pPr>
      <w:r>
        <w:rPr>
          <w:szCs w:val="28"/>
        </w:rPr>
        <w:lastRenderedPageBreak/>
        <w:t xml:space="preserve">Определим число светильников по формуле: </w:t>
      </w:r>
    </w:p>
    <w:p w14:paraId="60793419" w14:textId="77777777" w:rsidR="005509E6" w:rsidRPr="00376FC1" w:rsidRDefault="005509E6" w:rsidP="00376FC1">
      <w:pPr>
        <w:spacing w:line="276" w:lineRule="auto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N=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min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*S*k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л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r>
                <w:rPr>
                  <w:rFonts w:ascii="Cambria Math" w:hAnsi="Cambria Math"/>
                  <w:szCs w:val="28"/>
                  <w:lang w:val="en-US"/>
                </w:rPr>
                <m:t>z*n*</m:t>
              </m:r>
              <m:r>
                <w:rPr>
                  <w:rFonts w:ascii="Cambria Math" w:hAnsi="Cambria Math"/>
                  <w:i/>
                  <w:szCs w:val="28"/>
                  <w:lang w:val="en-US"/>
                </w:rPr>
                <w:sym w:font="Symbol" w:char="F068"/>
              </m:r>
            </m:den>
          </m:f>
        </m:oMath>
      </m:oMathPara>
    </w:p>
    <w:p w14:paraId="6079341A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 xml:space="preserve">где </w:t>
      </w:r>
      <w:proofErr w:type="spellStart"/>
      <w:r w:rsidRPr="005509E6">
        <w:rPr>
          <w:szCs w:val="28"/>
        </w:rPr>
        <w:t>E</w:t>
      </w:r>
      <w:r w:rsidRPr="005509E6">
        <w:rPr>
          <w:szCs w:val="28"/>
          <w:vertAlign w:val="subscript"/>
        </w:rPr>
        <w:t>min</w:t>
      </w:r>
      <w:proofErr w:type="spellEnd"/>
      <w:r w:rsidRPr="005509E6">
        <w:rPr>
          <w:szCs w:val="28"/>
        </w:rPr>
        <w:t xml:space="preserve"> - нормируемая минимальная освещенность, </w:t>
      </w:r>
      <w:proofErr w:type="spellStart"/>
      <w:r w:rsidRPr="005509E6">
        <w:rPr>
          <w:szCs w:val="28"/>
        </w:rPr>
        <w:t>лк</w:t>
      </w:r>
      <w:proofErr w:type="spellEnd"/>
      <w:r w:rsidRPr="005509E6">
        <w:rPr>
          <w:szCs w:val="28"/>
        </w:rPr>
        <w:t xml:space="preserve">; </w:t>
      </w:r>
    </w:p>
    <w:p w14:paraId="6079341B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S - площадь освещаемого помещения, м </w:t>
      </w:r>
      <w:proofErr w:type="gramStart"/>
      <w:r w:rsidRPr="005509E6">
        <w:rPr>
          <w:szCs w:val="28"/>
          <w:vertAlign w:val="superscript"/>
        </w:rPr>
        <w:t>2 </w:t>
      </w:r>
      <w:r w:rsidRPr="005509E6">
        <w:rPr>
          <w:szCs w:val="28"/>
        </w:rPr>
        <w:t>;</w:t>
      </w:r>
      <w:proofErr w:type="gramEnd"/>
    </w:p>
    <w:p w14:paraId="6079341C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K - коэффициент запаса (1,3 - 1,7);</w:t>
      </w:r>
    </w:p>
    <w:p w14:paraId="6079341D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F </w:t>
      </w:r>
      <w:r w:rsidRPr="005509E6">
        <w:rPr>
          <w:szCs w:val="28"/>
          <w:vertAlign w:val="subscript"/>
        </w:rPr>
        <w:t>л </w:t>
      </w:r>
      <w:r w:rsidRPr="005509E6">
        <w:rPr>
          <w:szCs w:val="28"/>
        </w:rPr>
        <w:t>- световой поток лампы, лм;</w:t>
      </w:r>
    </w:p>
    <w:p w14:paraId="6079341E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Z - коэффициент неравномерности освещения (для люминесцентных ламп принять 1.1.)</w:t>
      </w:r>
    </w:p>
    <w:p w14:paraId="6079341F" w14:textId="77777777" w:rsidR="005509E6" w:rsidRPr="005509E6" w:rsidRDefault="005509E6" w:rsidP="005509E6">
      <w:pPr>
        <w:spacing w:line="276" w:lineRule="auto"/>
        <w:rPr>
          <w:szCs w:val="28"/>
        </w:rPr>
      </w:pPr>
      <w:r>
        <w:rPr>
          <w:szCs w:val="28"/>
        </w:rPr>
        <w:sym w:font="Symbol" w:char="F068"/>
      </w:r>
      <w:r w:rsidRPr="005509E6">
        <w:rPr>
          <w:szCs w:val="28"/>
        </w:rPr>
        <w:t> - коэффициент использования светового потока светильника;</w:t>
      </w:r>
    </w:p>
    <w:p w14:paraId="60793420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n - число ламп в светильнике;</w:t>
      </w:r>
    </w:p>
    <w:p w14:paraId="60793421" w14:textId="77777777" w:rsidR="005509E6" w:rsidRPr="005509E6" w:rsidRDefault="005509E6" w:rsidP="005509E6">
      <w:pPr>
        <w:spacing w:line="276" w:lineRule="auto"/>
        <w:rPr>
          <w:szCs w:val="28"/>
        </w:rPr>
      </w:pPr>
      <w:r>
        <w:rPr>
          <w:szCs w:val="28"/>
        </w:rPr>
        <w:sym w:font="Symbol" w:char="F068"/>
      </w:r>
      <w:r w:rsidRPr="005509E6">
        <w:rPr>
          <w:szCs w:val="28"/>
        </w:rPr>
        <w:t> выбирается по таблице в зависимости от коэффициентов отражения потолка, стен и пола; от типа светильника; от показателя помещения </w:t>
      </w:r>
      <w:r>
        <w:rPr>
          <w:szCs w:val="28"/>
        </w:rPr>
        <w:t>φ</w:t>
      </w:r>
      <w:r w:rsidRPr="005509E6">
        <w:rPr>
          <w:szCs w:val="28"/>
        </w:rPr>
        <w:t>:</w:t>
      </w:r>
    </w:p>
    <w:p w14:paraId="60793422" w14:textId="77777777" w:rsidR="005509E6" w:rsidRPr="005509E6" w:rsidRDefault="005509E6" w:rsidP="005509E6">
      <w:pPr>
        <w:spacing w:line="276" w:lineRule="auto"/>
        <w:rPr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Cs w:val="28"/>
            </w:rPr>
            <m:t xml:space="preserve">φ = 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 * В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 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vertAlign w:val="subscript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vertAlign w:val="subscript"/>
                </w:rPr>
                <m:t>* 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(А+В)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 </m:t>
          </m:r>
        </m:oMath>
      </m:oMathPara>
    </w:p>
    <w:p w14:paraId="60793423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 xml:space="preserve">где </w:t>
      </w:r>
      <w:proofErr w:type="spellStart"/>
      <w:r w:rsidRPr="005509E6">
        <w:rPr>
          <w:szCs w:val="28"/>
        </w:rPr>
        <w:t>H</w:t>
      </w:r>
      <w:r w:rsidRPr="005509E6">
        <w:rPr>
          <w:szCs w:val="28"/>
          <w:vertAlign w:val="subscript"/>
        </w:rPr>
        <w:t>р</w:t>
      </w:r>
      <w:proofErr w:type="spellEnd"/>
      <w:r w:rsidRPr="005509E6">
        <w:rPr>
          <w:szCs w:val="28"/>
          <w:vertAlign w:val="subscript"/>
        </w:rPr>
        <w:t> </w:t>
      </w:r>
      <w:r w:rsidRPr="005509E6">
        <w:rPr>
          <w:szCs w:val="28"/>
        </w:rPr>
        <w:t>- высота подвеса светильников, м;</w:t>
      </w:r>
    </w:p>
    <w:p w14:paraId="60793424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А - длина помещения, м;</w:t>
      </w:r>
    </w:p>
    <w:p w14:paraId="60793425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В - ширина помещения, м.</w:t>
      </w:r>
    </w:p>
    <w:p w14:paraId="60793426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 </w:t>
      </w:r>
      <w:proofErr w:type="spellStart"/>
      <w:r w:rsidRPr="005509E6">
        <w:rPr>
          <w:szCs w:val="28"/>
        </w:rPr>
        <w:t>H</w:t>
      </w:r>
      <w:r w:rsidRPr="00BB3B46">
        <w:rPr>
          <w:szCs w:val="28"/>
          <w:vertAlign w:val="subscript"/>
        </w:rPr>
        <w:t>р</w:t>
      </w:r>
      <w:proofErr w:type="spellEnd"/>
      <w:r w:rsidRPr="00BB3B46">
        <w:rPr>
          <w:szCs w:val="28"/>
          <w:vertAlign w:val="subscript"/>
        </w:rPr>
        <w:t xml:space="preserve"> </w:t>
      </w:r>
      <w:r w:rsidRPr="005509E6">
        <w:rPr>
          <w:szCs w:val="28"/>
        </w:rPr>
        <w:t xml:space="preserve">= H - </w:t>
      </w:r>
      <w:proofErr w:type="spellStart"/>
      <w:r w:rsidRPr="005509E6">
        <w:rPr>
          <w:szCs w:val="28"/>
        </w:rPr>
        <w:t>Hсв</w:t>
      </w:r>
      <w:proofErr w:type="spellEnd"/>
      <w:r w:rsidRPr="005509E6">
        <w:rPr>
          <w:szCs w:val="28"/>
        </w:rPr>
        <w:t xml:space="preserve"> - H </w:t>
      </w:r>
      <w:proofErr w:type="spellStart"/>
      <w:r w:rsidRPr="005509E6">
        <w:rPr>
          <w:szCs w:val="28"/>
        </w:rPr>
        <w:t>ст</w:t>
      </w:r>
      <w:proofErr w:type="spellEnd"/>
      <w:r w:rsidRPr="005509E6">
        <w:rPr>
          <w:szCs w:val="28"/>
        </w:rPr>
        <w:t>, м,</w:t>
      </w:r>
    </w:p>
    <w:p w14:paraId="60793427" w14:textId="77777777" w:rsidR="005509E6" w:rsidRPr="005509E6" w:rsidRDefault="005509E6" w:rsidP="005509E6">
      <w:pPr>
        <w:spacing w:line="276" w:lineRule="auto"/>
        <w:rPr>
          <w:szCs w:val="28"/>
        </w:rPr>
      </w:pPr>
      <w:r w:rsidRPr="005509E6">
        <w:rPr>
          <w:szCs w:val="28"/>
        </w:rPr>
        <w:t>где H - высота помещения, м;</w:t>
      </w:r>
    </w:p>
    <w:p w14:paraId="60793428" w14:textId="77777777" w:rsidR="005509E6" w:rsidRPr="005509E6" w:rsidRDefault="005509E6" w:rsidP="005509E6">
      <w:pPr>
        <w:spacing w:line="276" w:lineRule="auto"/>
        <w:rPr>
          <w:szCs w:val="28"/>
        </w:rPr>
      </w:pPr>
      <w:proofErr w:type="spellStart"/>
      <w:r w:rsidRPr="005509E6">
        <w:rPr>
          <w:szCs w:val="28"/>
        </w:rPr>
        <w:t>Нсв</w:t>
      </w:r>
      <w:proofErr w:type="spellEnd"/>
      <w:r w:rsidRPr="005509E6">
        <w:rPr>
          <w:szCs w:val="28"/>
        </w:rPr>
        <w:t xml:space="preserve"> – высота светильника, (если светильники монтируются в потолок, поэтому принять 0м);</w:t>
      </w:r>
    </w:p>
    <w:p w14:paraId="60793429" w14:textId="77777777" w:rsidR="005509E6" w:rsidRDefault="005509E6" w:rsidP="005509E6">
      <w:pPr>
        <w:spacing w:line="276" w:lineRule="auto"/>
        <w:rPr>
          <w:szCs w:val="28"/>
        </w:rPr>
      </w:pPr>
      <w:proofErr w:type="spellStart"/>
      <w:r w:rsidRPr="005509E6">
        <w:rPr>
          <w:szCs w:val="28"/>
        </w:rPr>
        <w:t>Нст</w:t>
      </w:r>
      <w:proofErr w:type="spellEnd"/>
      <w:r w:rsidRPr="005509E6">
        <w:rPr>
          <w:szCs w:val="28"/>
        </w:rPr>
        <w:t xml:space="preserve"> – высота стола</w:t>
      </w:r>
      <w:r w:rsidR="00095520">
        <w:rPr>
          <w:szCs w:val="28"/>
        </w:rPr>
        <w:t>.</w:t>
      </w:r>
    </w:p>
    <w:p w14:paraId="6079342A" w14:textId="77777777" w:rsidR="00095520" w:rsidRPr="005509E6" w:rsidRDefault="00095520" w:rsidP="00095520">
      <w:pPr>
        <w:spacing w:line="276" w:lineRule="auto"/>
        <w:rPr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Cs w:val="28"/>
            </w:rPr>
            <m:t xml:space="preserve">φ = 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16 * 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  <w:vertAlign w:val="subscript"/>
                </w:rPr>
                <m:t>(3,6-0-0,8)* 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(16+6)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=1,56 </m:t>
          </m:r>
        </m:oMath>
      </m:oMathPara>
    </w:p>
    <w:p w14:paraId="6079342B" w14:textId="77777777" w:rsidR="00376FC1" w:rsidRDefault="00376FC1" w:rsidP="00376FC1">
      <w:pPr>
        <w:spacing w:line="276" w:lineRule="auto"/>
        <w:rPr>
          <w:szCs w:val="28"/>
        </w:rPr>
      </w:pPr>
    </w:p>
    <w:p w14:paraId="6079342C" w14:textId="77777777" w:rsidR="00C10259" w:rsidRDefault="00C10259" w:rsidP="00376FC1">
      <w:pPr>
        <w:spacing w:line="276" w:lineRule="auto"/>
        <w:rPr>
          <w:szCs w:val="28"/>
        </w:rPr>
      </w:pPr>
      <w:r>
        <w:rPr>
          <w:szCs w:val="28"/>
        </w:rPr>
        <w:t xml:space="preserve">Согласно </w:t>
      </w:r>
      <w:r w:rsidRPr="00376FC1">
        <w:rPr>
          <w:szCs w:val="28"/>
        </w:rPr>
        <w:t>Сан-</w:t>
      </w:r>
      <w:proofErr w:type="spellStart"/>
      <w:r w:rsidRPr="00376FC1">
        <w:rPr>
          <w:szCs w:val="28"/>
        </w:rPr>
        <w:t>ПиН</w:t>
      </w:r>
      <w:proofErr w:type="spellEnd"/>
      <w:r w:rsidRPr="00376FC1">
        <w:rPr>
          <w:szCs w:val="28"/>
        </w:rPr>
        <w:t xml:space="preserve"> 2.2.2/2.4.1340-03 «Гигиенические требования к ПЭВМ и организации работы»</w:t>
      </w:r>
      <w:r>
        <w:rPr>
          <w:szCs w:val="28"/>
        </w:rPr>
        <w:t xml:space="preserve">: </w:t>
      </w:r>
    </w:p>
    <w:p w14:paraId="6079342D" w14:textId="77777777" w:rsidR="005509E6" w:rsidRDefault="005509E6" w:rsidP="005509E6">
      <w:pPr>
        <w:pStyle w:val="a3"/>
        <w:numPr>
          <w:ilvl w:val="0"/>
          <w:numId w:val="9"/>
        </w:numPr>
        <w:spacing w:line="276" w:lineRule="auto"/>
        <w:ind w:left="0" w:firstLine="567"/>
        <w:rPr>
          <w:szCs w:val="28"/>
        </w:rPr>
      </w:pPr>
      <w:r w:rsidRPr="005509E6">
        <w:rPr>
          <w:szCs w:val="28"/>
        </w:rPr>
        <w:t xml:space="preserve">Освещенность на поверхности стола в зоне размещения рабочего документа должна быть 300 - 500 </w:t>
      </w:r>
      <w:proofErr w:type="spellStart"/>
      <w:r w:rsidRPr="005509E6">
        <w:rPr>
          <w:szCs w:val="28"/>
        </w:rPr>
        <w:t>лк</w:t>
      </w:r>
      <w:proofErr w:type="spellEnd"/>
      <w:r w:rsidRPr="005509E6">
        <w:rPr>
          <w:szCs w:val="28"/>
        </w:rPr>
        <w:t>.</w:t>
      </w:r>
    </w:p>
    <w:p w14:paraId="6079342E" w14:textId="77777777" w:rsidR="00376FC1" w:rsidRPr="00C10259" w:rsidRDefault="00C10259" w:rsidP="00C10259">
      <w:pPr>
        <w:pStyle w:val="a3"/>
        <w:numPr>
          <w:ilvl w:val="0"/>
          <w:numId w:val="9"/>
        </w:numPr>
        <w:spacing w:line="276" w:lineRule="auto"/>
        <w:ind w:left="0" w:firstLine="567"/>
        <w:rPr>
          <w:szCs w:val="28"/>
        </w:rPr>
      </w:pPr>
      <w:r w:rsidRPr="00C10259">
        <w:rPr>
          <w:szCs w:val="28"/>
        </w:rPr>
        <w:t xml:space="preserve">Для внутренней отделки интерьера помещений, где расположены ПЭВМ, должны использоваться диффузно отражающие материалы с коэффициентом отражения для потолка - 0,7 - 0,8; для стен - 0,5 - 0,6; для пола - 0,3 - 0,5. </w:t>
      </w:r>
    </w:p>
    <w:p w14:paraId="6079342F" w14:textId="77777777" w:rsidR="00E355FE" w:rsidRDefault="00C10259" w:rsidP="00E355FE">
      <w:pPr>
        <w:pStyle w:val="a3"/>
        <w:numPr>
          <w:ilvl w:val="0"/>
          <w:numId w:val="9"/>
        </w:numPr>
        <w:spacing w:line="276" w:lineRule="auto"/>
        <w:ind w:left="0" w:firstLine="567"/>
        <w:rPr>
          <w:szCs w:val="28"/>
        </w:rPr>
      </w:pPr>
      <w:r w:rsidRPr="00C10259">
        <w:rPr>
          <w:szCs w:val="28"/>
        </w:rPr>
        <w:t>Коэффициент запаса (</w:t>
      </w:r>
      <w:proofErr w:type="spellStart"/>
      <w:r w:rsidRPr="00C10259">
        <w:rPr>
          <w:szCs w:val="28"/>
        </w:rPr>
        <w:t>Кз</w:t>
      </w:r>
      <w:proofErr w:type="spellEnd"/>
      <w:r w:rsidRPr="00C10259">
        <w:rPr>
          <w:szCs w:val="28"/>
        </w:rPr>
        <w:t>) для осветительных установок общего освещения должен приниматься равным 1,4.</w:t>
      </w:r>
      <w:r w:rsidR="00E355FE" w:rsidRPr="00E355FE">
        <w:rPr>
          <w:szCs w:val="28"/>
        </w:rPr>
        <w:t xml:space="preserve"> </w:t>
      </w:r>
    </w:p>
    <w:p w14:paraId="60793430" w14:textId="77777777" w:rsidR="00E355FE" w:rsidRPr="00095520" w:rsidRDefault="00E355FE" w:rsidP="00E355FE">
      <w:pPr>
        <w:spacing w:line="276" w:lineRule="auto"/>
        <w:rPr>
          <w:szCs w:val="28"/>
        </w:rPr>
      </w:pPr>
      <w:r w:rsidRPr="00095520">
        <w:rPr>
          <w:szCs w:val="28"/>
        </w:rPr>
        <w:t xml:space="preserve">Светильник выберем </w:t>
      </w:r>
      <w:r w:rsidRPr="00E355FE">
        <w:rPr>
          <w:szCs w:val="28"/>
        </w:rPr>
        <w:t>PRB/S 4x18 HF ES1</w:t>
      </w:r>
      <w:r w:rsidRPr="00095520">
        <w:rPr>
          <w:szCs w:val="28"/>
        </w:rPr>
        <w:t>, световой поток 1</w:t>
      </w:r>
      <w:r>
        <w:rPr>
          <w:szCs w:val="28"/>
        </w:rPr>
        <w:t>350</w:t>
      </w:r>
      <w:r w:rsidRPr="00095520">
        <w:rPr>
          <w:szCs w:val="28"/>
        </w:rPr>
        <w:t xml:space="preserve"> лм. Светильник 4-х ламповый</w:t>
      </w:r>
      <w:r>
        <w:rPr>
          <w:szCs w:val="28"/>
        </w:rPr>
        <w:t>,</w:t>
      </w:r>
      <w:r w:rsidRPr="00E355FE">
        <w:rPr>
          <w:szCs w:val="28"/>
        </w:rPr>
        <w:t xml:space="preserve"> </w:t>
      </w:r>
      <w:r>
        <w:rPr>
          <w:szCs w:val="28"/>
        </w:rPr>
        <w:t xml:space="preserve">с мощностью одной </w:t>
      </w:r>
      <w:r w:rsidRPr="00095520">
        <w:rPr>
          <w:szCs w:val="28"/>
        </w:rPr>
        <w:t>ламп</w:t>
      </w:r>
      <w:r>
        <w:rPr>
          <w:szCs w:val="28"/>
        </w:rPr>
        <w:t>ы</w:t>
      </w:r>
      <w:r w:rsidRPr="00095520">
        <w:rPr>
          <w:szCs w:val="28"/>
        </w:rPr>
        <w:t xml:space="preserve"> 18 Ватт</w:t>
      </w:r>
    </w:p>
    <w:p w14:paraId="60793431" w14:textId="77777777" w:rsidR="00095520" w:rsidRPr="00E355FE" w:rsidRDefault="00095520" w:rsidP="00095520">
      <w:pPr>
        <w:pStyle w:val="a3"/>
        <w:spacing w:line="276" w:lineRule="auto"/>
        <w:ind w:left="0" w:firstLine="0"/>
        <w:rPr>
          <w:i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w:lastRenderedPageBreak/>
            <m:t>N=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min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*S*k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л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r>
                <w:rPr>
                  <w:rFonts w:ascii="Cambria Math" w:hAnsi="Cambria Math"/>
                  <w:szCs w:val="28"/>
                  <w:lang w:val="en-US"/>
                </w:rPr>
                <m:t>z*n*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w:sym w:font="Symbol" w:char="F068"/>
              </m:r>
            </m:den>
          </m:f>
          <m:r>
            <w:rPr>
              <w:rFonts w:ascii="Cambria Math" w:hAnsi="Cambria Math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300*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16*6</m:t>
                  </m:r>
                </m:e>
              </m:d>
              <m:r>
                <w:rPr>
                  <w:rFonts w:ascii="Cambria Math" w:hAnsi="Cambria Math"/>
                  <w:szCs w:val="28"/>
                </w:rPr>
                <m:t>*1,4</m:t>
              </m:r>
            </m:num>
            <m:den>
              <m:r>
                <w:rPr>
                  <w:rFonts w:ascii="Cambria Math" w:hAnsi="Cambria Math"/>
                  <w:szCs w:val="28"/>
                </w:rPr>
                <m:t>1350*1,1*4*0,61</m:t>
              </m:r>
            </m:den>
          </m:f>
          <m:r>
            <w:rPr>
              <w:rFonts w:ascii="Cambria Math" w:hAnsi="Cambria Math"/>
              <w:szCs w:val="28"/>
            </w:rPr>
            <m:t xml:space="preserve">=11,13 </m:t>
          </m:r>
        </m:oMath>
      </m:oMathPara>
    </w:p>
    <w:p w14:paraId="60793432" w14:textId="77777777" w:rsidR="00C10259" w:rsidRPr="00AB1FD3" w:rsidRDefault="00AB1FD3" w:rsidP="00376FC1">
      <w:pPr>
        <w:spacing w:line="276" w:lineRule="auto"/>
        <w:rPr>
          <w:szCs w:val="28"/>
        </w:rPr>
      </w:pPr>
      <w:r>
        <w:rPr>
          <w:szCs w:val="28"/>
        </w:rPr>
        <w:t xml:space="preserve">Таким образом, принимаем </w:t>
      </w:r>
      <w:r>
        <w:rPr>
          <w:szCs w:val="28"/>
          <w:lang w:val="en-US"/>
        </w:rPr>
        <w:t>N</w:t>
      </w:r>
      <w:r>
        <w:rPr>
          <w:szCs w:val="28"/>
        </w:rPr>
        <w:t xml:space="preserve"> </w:t>
      </w:r>
      <w:r w:rsidRPr="00AB1FD3">
        <w:rPr>
          <w:szCs w:val="28"/>
        </w:rPr>
        <w:t>=</w:t>
      </w:r>
      <w:r>
        <w:rPr>
          <w:szCs w:val="28"/>
        </w:rPr>
        <w:t xml:space="preserve"> </w:t>
      </w:r>
      <w:r w:rsidRPr="00AB1FD3">
        <w:rPr>
          <w:szCs w:val="28"/>
        </w:rPr>
        <w:t>12</w:t>
      </w:r>
      <w:r>
        <w:rPr>
          <w:szCs w:val="28"/>
        </w:rPr>
        <w:t xml:space="preserve"> шт.</w:t>
      </w:r>
    </w:p>
    <w:p w14:paraId="60793433" w14:textId="77777777" w:rsidR="00095520" w:rsidRPr="00095520" w:rsidRDefault="00095520" w:rsidP="00E355FE">
      <w:pPr>
        <w:spacing w:line="276" w:lineRule="auto"/>
        <w:rPr>
          <w:szCs w:val="28"/>
        </w:rPr>
      </w:pPr>
      <w:r w:rsidRPr="00095520">
        <w:rPr>
          <w:szCs w:val="28"/>
        </w:rPr>
        <w:t>Определяем общее число ламп:</w:t>
      </w:r>
    </w:p>
    <w:p w14:paraId="60793434" w14:textId="77777777" w:rsidR="00095520" w:rsidRPr="00095520" w:rsidRDefault="00095520" w:rsidP="00E355FE">
      <w:pPr>
        <w:spacing w:line="276" w:lineRule="auto"/>
        <w:rPr>
          <w:i/>
          <w:szCs w:val="28"/>
        </w:rPr>
      </w:pPr>
      <w:r w:rsidRPr="00095520">
        <w:rPr>
          <w:szCs w:val="28"/>
        </w:rPr>
        <w:t>         </w:t>
      </w:r>
      <m:oMath>
        <m:r>
          <w:rPr>
            <w:rFonts w:ascii="Cambria Math" w:hAnsi="Cambria Math"/>
            <w:szCs w:val="28"/>
          </w:rPr>
          <m:t>n=</m:t>
        </m:r>
        <m:r>
          <w:rPr>
            <w:rFonts w:ascii="Cambria Math" w:hAnsi="Cambria Math"/>
            <w:szCs w:val="28"/>
            <w:lang w:val="en-US"/>
          </w:rPr>
          <m:t>n*N=</m:t>
        </m:r>
        <m:r>
          <w:rPr>
            <w:rFonts w:ascii="Cambria Math" w:hAnsi="Cambria Math"/>
            <w:szCs w:val="28"/>
          </w:rPr>
          <m:t>4*12=48 шт</m:t>
        </m:r>
      </m:oMath>
    </w:p>
    <w:p w14:paraId="60793435" w14:textId="77777777" w:rsidR="00095520" w:rsidRPr="00095520" w:rsidRDefault="00095520" w:rsidP="00E355FE">
      <w:pPr>
        <w:spacing w:line="276" w:lineRule="auto"/>
        <w:rPr>
          <w:szCs w:val="28"/>
        </w:rPr>
      </w:pPr>
      <w:r w:rsidRPr="00095520">
        <w:rPr>
          <w:szCs w:val="28"/>
        </w:rPr>
        <w:t>Теперь определяем мощность осветительной установки.</w:t>
      </w:r>
    </w:p>
    <w:p w14:paraId="60793436" w14:textId="77777777" w:rsidR="00095520" w:rsidRPr="00AB1FD3" w:rsidRDefault="00AB1FD3" w:rsidP="00376FC1">
      <w:pPr>
        <w:spacing w:line="276" w:lineRule="auto"/>
        <w:rPr>
          <w:i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W=n*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л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 xml:space="preserve">48*18=864 </m:t>
          </m:r>
          <m:r>
            <w:rPr>
              <w:rFonts w:ascii="Cambria Math" w:hAnsi="Cambria Math"/>
              <w:szCs w:val="28"/>
            </w:rPr>
            <m:t>Вт</m:t>
          </m:r>
        </m:oMath>
      </m:oMathPara>
    </w:p>
    <w:p w14:paraId="60793437" w14:textId="77777777" w:rsidR="00AB1FD3" w:rsidRDefault="00AB1FD3" w:rsidP="00376FC1">
      <w:pPr>
        <w:spacing w:line="276" w:lineRule="auto"/>
        <w:rPr>
          <w:szCs w:val="28"/>
        </w:rPr>
      </w:pPr>
      <w:r>
        <w:rPr>
          <w:rFonts w:ascii="Georgia" w:hAnsi="Georgia"/>
          <w:color w:val="333333"/>
        </w:rPr>
        <w:t> </w:t>
      </w:r>
      <w:r w:rsidRPr="00AB1FD3">
        <w:rPr>
          <w:szCs w:val="28"/>
        </w:rPr>
        <w:t>Светильники располагаем 2 рядами вдоль длинной стороны кабинета</w:t>
      </w:r>
      <w:r w:rsidR="00ED718E">
        <w:rPr>
          <w:szCs w:val="28"/>
        </w:rPr>
        <w:t xml:space="preserve"> (рисунок 1), светильник квадратный шириной 610 мм.</w:t>
      </w:r>
    </w:p>
    <w:p w14:paraId="60793438" w14:textId="77777777" w:rsidR="00ED718E" w:rsidRDefault="00ED718E" w:rsidP="00ED718E">
      <w:pPr>
        <w:spacing w:line="276" w:lineRule="auto"/>
        <w:ind w:firstLine="0"/>
        <w:rPr>
          <w:i/>
          <w:szCs w:val="28"/>
        </w:rPr>
      </w:pPr>
      <w:r>
        <w:rPr>
          <w:i/>
          <w:noProof/>
          <w:szCs w:val="28"/>
          <w:lang w:eastAsia="ru-RU"/>
        </w:rPr>
        <w:drawing>
          <wp:inline distT="0" distB="0" distL="0" distR="0" wp14:anchorId="607934CC" wp14:editId="607934CD">
            <wp:extent cx="5940425" cy="235267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Документ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93439" w14:textId="77777777" w:rsidR="00ED718E" w:rsidRPr="00ED718E" w:rsidRDefault="00ED718E" w:rsidP="00ED718E">
      <w:pPr>
        <w:spacing w:line="276" w:lineRule="auto"/>
        <w:ind w:firstLine="0"/>
        <w:jc w:val="center"/>
        <w:rPr>
          <w:szCs w:val="28"/>
        </w:rPr>
      </w:pPr>
      <w:r w:rsidRPr="00ED718E">
        <w:rPr>
          <w:szCs w:val="28"/>
        </w:rPr>
        <w:t xml:space="preserve">Рисунок 1 – </w:t>
      </w:r>
      <w:r>
        <w:rPr>
          <w:szCs w:val="28"/>
        </w:rPr>
        <w:t>С</w:t>
      </w:r>
      <w:r w:rsidRPr="00376FC1">
        <w:rPr>
          <w:szCs w:val="28"/>
        </w:rPr>
        <w:t>хем</w:t>
      </w:r>
      <w:r>
        <w:rPr>
          <w:szCs w:val="28"/>
        </w:rPr>
        <w:t>а</w:t>
      </w:r>
      <w:r w:rsidRPr="00376FC1">
        <w:rPr>
          <w:szCs w:val="28"/>
        </w:rPr>
        <w:t xml:space="preserve"> размещения осветительных приборов</w:t>
      </w:r>
    </w:p>
    <w:p w14:paraId="6079343A" w14:textId="77777777" w:rsidR="00AF3A22" w:rsidRDefault="00AF3A22" w:rsidP="00376FC1">
      <w:pPr>
        <w:spacing w:line="276" w:lineRule="auto"/>
        <w:rPr>
          <w:szCs w:val="28"/>
        </w:rPr>
      </w:pPr>
    </w:p>
    <w:p w14:paraId="6079343B" w14:textId="77777777" w:rsidR="00292E96" w:rsidRDefault="00292E96" w:rsidP="00376FC1">
      <w:pPr>
        <w:spacing w:line="276" w:lineRule="auto"/>
        <w:rPr>
          <w:szCs w:val="28"/>
        </w:rPr>
      </w:pPr>
    </w:p>
    <w:p w14:paraId="6079343C" w14:textId="77777777" w:rsidR="00376FC1" w:rsidRPr="00376FC1" w:rsidRDefault="00376FC1" w:rsidP="00376FC1">
      <w:pPr>
        <w:spacing w:line="276" w:lineRule="auto"/>
        <w:rPr>
          <w:b/>
          <w:szCs w:val="28"/>
        </w:rPr>
      </w:pPr>
      <w:r w:rsidRPr="00376FC1">
        <w:rPr>
          <w:b/>
          <w:szCs w:val="28"/>
        </w:rPr>
        <w:t xml:space="preserve">Задача 9. </w:t>
      </w:r>
    </w:p>
    <w:p w14:paraId="6079343D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Определить границу опасной зоны в связи с возможным падением снежной глыбы при очистке от снега крыши здания. Какие меры безопасности должны быть приняты? Какие требования предъявляются к работникам, выполняющим работы на крыше зданий по очистке снега?</w:t>
      </w:r>
    </w:p>
    <w:p w14:paraId="6079343E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 xml:space="preserve">Таблица </w:t>
      </w:r>
      <w:r w:rsidR="00292E96">
        <w:rPr>
          <w:szCs w:val="28"/>
        </w:rPr>
        <w:t>2</w:t>
      </w:r>
      <w:r>
        <w:rPr>
          <w:szCs w:val="28"/>
        </w:rPr>
        <w:t xml:space="preserve"> –</w:t>
      </w:r>
      <w:r w:rsidRPr="00376FC1">
        <w:rPr>
          <w:szCs w:val="28"/>
        </w:rPr>
        <w:t xml:space="preserve"> Исходные данные к задаче 9</w:t>
      </w:r>
    </w:p>
    <w:tbl>
      <w:tblPr>
        <w:tblW w:w="9356" w:type="dxa"/>
        <w:tblBorders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87"/>
        <w:gridCol w:w="3969"/>
      </w:tblGrid>
      <w:tr w:rsidR="00376FC1" w:rsidRPr="00376FC1" w14:paraId="60793441" w14:textId="77777777" w:rsidTr="00376FC1">
        <w:tc>
          <w:tcPr>
            <w:tcW w:w="287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9343F" w14:textId="77777777" w:rsidR="00376FC1" w:rsidRPr="00376FC1" w:rsidRDefault="00376FC1" w:rsidP="00376FC1">
            <w:pPr>
              <w:spacing w:after="150" w:line="276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Параметры</w:t>
            </w:r>
          </w:p>
        </w:tc>
        <w:tc>
          <w:tcPr>
            <w:tcW w:w="212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0" w14:textId="77777777" w:rsidR="00376FC1" w:rsidRPr="00376FC1" w:rsidRDefault="00376FC1" w:rsidP="00376FC1">
            <w:pPr>
              <w:spacing w:after="150" w:line="276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последняя цифра Вашего пароля</w:t>
            </w:r>
          </w:p>
        </w:tc>
      </w:tr>
      <w:tr w:rsidR="00376FC1" w:rsidRPr="00376FC1" w14:paraId="60793444" w14:textId="77777777" w:rsidTr="00376FC1">
        <w:tc>
          <w:tcPr>
            <w:tcW w:w="287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2" w14:textId="77777777" w:rsidR="00376FC1" w:rsidRPr="00376FC1" w:rsidRDefault="00376FC1" w:rsidP="00376FC1">
            <w:pPr>
              <w:spacing w:line="276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</w:p>
        </w:tc>
        <w:tc>
          <w:tcPr>
            <w:tcW w:w="212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3" w14:textId="77777777" w:rsidR="00376FC1" w:rsidRPr="00376FC1" w:rsidRDefault="00376FC1" w:rsidP="00376FC1">
            <w:pPr>
              <w:spacing w:after="150" w:line="276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8</w:t>
            </w:r>
          </w:p>
        </w:tc>
      </w:tr>
      <w:tr w:rsidR="00376FC1" w:rsidRPr="00376FC1" w14:paraId="60793447" w14:textId="77777777" w:rsidTr="00376FC1">
        <w:tc>
          <w:tcPr>
            <w:tcW w:w="28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5" w14:textId="77777777" w:rsidR="00376FC1" w:rsidRPr="00376FC1" w:rsidRDefault="00376FC1" w:rsidP="00376FC1">
            <w:pPr>
              <w:spacing w:after="150" w:line="276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Высота здания, Н, м.</w:t>
            </w:r>
          </w:p>
        </w:tc>
        <w:tc>
          <w:tcPr>
            <w:tcW w:w="212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6" w14:textId="77777777" w:rsidR="00376FC1" w:rsidRPr="00376FC1" w:rsidRDefault="00376FC1" w:rsidP="00376FC1">
            <w:pPr>
              <w:spacing w:after="150" w:line="276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22</w:t>
            </w:r>
          </w:p>
        </w:tc>
      </w:tr>
      <w:tr w:rsidR="00376FC1" w:rsidRPr="00376FC1" w14:paraId="6079344A" w14:textId="77777777" w:rsidTr="00376FC1">
        <w:tc>
          <w:tcPr>
            <w:tcW w:w="28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8" w14:textId="77777777" w:rsidR="00376FC1" w:rsidRPr="00376FC1" w:rsidRDefault="00376FC1" w:rsidP="00376FC1">
            <w:pPr>
              <w:spacing w:after="150" w:line="276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 xml:space="preserve">Масса снежной глыбы, </w:t>
            </w:r>
            <w:proofErr w:type="spellStart"/>
            <w:proofErr w:type="gramStart"/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m,кг</w:t>
            </w:r>
            <w:proofErr w:type="spellEnd"/>
            <w:proofErr w:type="gramEnd"/>
          </w:p>
        </w:tc>
        <w:tc>
          <w:tcPr>
            <w:tcW w:w="212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9" w14:textId="77777777" w:rsidR="00376FC1" w:rsidRPr="00376FC1" w:rsidRDefault="00376FC1" w:rsidP="00376FC1">
            <w:pPr>
              <w:spacing w:after="150" w:line="276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20</w:t>
            </w:r>
          </w:p>
        </w:tc>
      </w:tr>
      <w:tr w:rsidR="00376FC1" w:rsidRPr="00376FC1" w14:paraId="6079344D" w14:textId="77777777" w:rsidTr="00376FC1">
        <w:tc>
          <w:tcPr>
            <w:tcW w:w="28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B" w14:textId="77777777" w:rsidR="00376FC1" w:rsidRPr="00376FC1" w:rsidRDefault="00376FC1" w:rsidP="00376FC1">
            <w:pPr>
              <w:spacing w:after="150" w:line="276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Эффективная площадь поперечного сечения снежной глыбы, А, м</w:t>
            </w:r>
            <w:r w:rsidRPr="00376FC1">
              <w:rPr>
                <w:rFonts w:eastAsia="Times New Roman"/>
                <w:color w:val="333333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2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C" w14:textId="77777777" w:rsidR="00376FC1" w:rsidRPr="00376FC1" w:rsidRDefault="00376FC1" w:rsidP="00376FC1">
            <w:pPr>
              <w:spacing w:after="150" w:line="276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0,3</w:t>
            </w:r>
          </w:p>
        </w:tc>
      </w:tr>
      <w:tr w:rsidR="00376FC1" w:rsidRPr="00376FC1" w14:paraId="60793450" w14:textId="77777777" w:rsidTr="00376FC1">
        <w:tc>
          <w:tcPr>
            <w:tcW w:w="28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E" w14:textId="77777777" w:rsidR="00376FC1" w:rsidRPr="00376FC1" w:rsidRDefault="00376FC1" w:rsidP="00376FC1">
            <w:pPr>
              <w:spacing w:after="150" w:line="276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 xml:space="preserve">Горизонтальная составляющая скорости </w:t>
            </w:r>
            <w:proofErr w:type="spellStart"/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паде-ния</w:t>
            </w:r>
            <w:proofErr w:type="spellEnd"/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 xml:space="preserve"> снежной глыбы, V</w:t>
            </w:r>
            <w:proofErr w:type="gramStart"/>
            <w:r w:rsidRPr="00376FC1">
              <w:rPr>
                <w:rFonts w:eastAsia="Times New Roman"/>
                <w:color w:val="333333"/>
                <w:szCs w:val="28"/>
                <w:vertAlign w:val="subscript"/>
                <w:lang w:eastAsia="ru-RU"/>
              </w:rPr>
              <w:t>0</w:t>
            </w: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,м</w:t>
            </w:r>
            <w:proofErr w:type="gramEnd"/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/с</w:t>
            </w:r>
          </w:p>
        </w:tc>
        <w:tc>
          <w:tcPr>
            <w:tcW w:w="212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4F" w14:textId="77777777" w:rsidR="00376FC1" w:rsidRPr="00376FC1" w:rsidRDefault="00376FC1" w:rsidP="00376FC1">
            <w:pPr>
              <w:spacing w:after="150" w:line="276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2</w:t>
            </w:r>
          </w:p>
        </w:tc>
      </w:tr>
    </w:tbl>
    <w:p w14:paraId="60793451" w14:textId="77777777" w:rsidR="00376FC1" w:rsidRPr="00376FC1" w:rsidRDefault="00376FC1" w:rsidP="00376FC1">
      <w:pPr>
        <w:spacing w:line="276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14:paraId="60793452" w14:textId="77777777" w:rsidR="00376FC1" w:rsidRPr="00376FC1" w:rsidRDefault="00376FC1" w:rsidP="00376FC1">
      <w:pPr>
        <w:spacing w:line="276" w:lineRule="auto"/>
        <w:rPr>
          <w:szCs w:val="28"/>
        </w:rPr>
      </w:pPr>
      <w:r>
        <w:rPr>
          <w:szCs w:val="28"/>
        </w:rPr>
        <w:lastRenderedPageBreak/>
        <w:t>Решение:</w:t>
      </w:r>
    </w:p>
    <w:p w14:paraId="60793453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Граница опасной зоны определяется предельно возможным отлетом снежной глыбы от стен здания S, который вычисляется по формуле</w:t>
      </w:r>
      <w:r>
        <w:rPr>
          <w:szCs w:val="28"/>
        </w:rPr>
        <w:t>:</w:t>
      </w:r>
    </w:p>
    <w:p w14:paraId="60793454" w14:textId="77777777" w:rsidR="00376FC1" w:rsidRPr="00376FC1" w:rsidRDefault="00376FC1" w:rsidP="00376FC1">
      <w:pPr>
        <w:spacing w:line="276" w:lineRule="auto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S</m:t>
          </m:r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A</m:t>
              </m:r>
            </m:num>
            <m:den>
              <m:r>
                <w:rPr>
                  <w:rFonts w:ascii="Cambria Math" w:hAnsi="Cambria Math"/>
                  <w:szCs w:val="28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*</m:t>
              </m:r>
              <m:r>
                <w:rPr>
                  <w:rFonts w:ascii="Cambria Math" w:hAnsi="Cambria Math"/>
                  <w:szCs w:val="28"/>
                </w:rPr>
                <m:t>g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*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20*</m:t>
              </m:r>
              <m:r>
                <w:rPr>
                  <w:rFonts w:ascii="Cambria Math" w:hAnsi="Cambria Math"/>
                  <w:szCs w:val="28"/>
                </w:rPr>
                <m:t>H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+0.235*</m:t>
              </m:r>
              <m:sSup>
                <m:sSupPr>
                  <m:ctrlPr>
                    <w:rPr>
                      <w:rFonts w:ascii="Cambria Math" w:hAnsi="Cambria Math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*</m:t>
          </m:r>
          <m:rad>
            <m:radPr>
              <m:degHide m:val="1"/>
              <m:ctrlPr>
                <w:rPr>
                  <w:rFonts w:ascii="Cambria Math" w:hAnsi="Cambria Math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2*</m:t>
                  </m:r>
                  <m:r>
                    <w:rPr>
                      <w:rFonts w:ascii="Cambria Math" w:hAnsi="Cambria Math"/>
                      <w:szCs w:val="28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g</m:t>
                  </m:r>
                </m:den>
              </m:f>
            </m:e>
          </m:rad>
        </m:oMath>
      </m:oMathPara>
    </w:p>
    <w:p w14:paraId="60793455" w14:textId="77777777" w:rsid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здесь g- ускорение свободного падения (g=9,8м/с2).</w:t>
      </w:r>
    </w:p>
    <w:p w14:paraId="60793456" w14:textId="77777777" w:rsidR="00A65C15" w:rsidRPr="00376FC1" w:rsidRDefault="00A65C15" w:rsidP="00A65C15">
      <w:pPr>
        <w:spacing w:line="276" w:lineRule="auto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S</m:t>
          </m:r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0,3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20*</m:t>
              </m:r>
              <m:r>
                <w:rPr>
                  <w:rFonts w:ascii="Cambria Math" w:hAnsi="Cambria Math"/>
                  <w:szCs w:val="28"/>
                </w:rPr>
                <m:t>9,8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*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20*</m:t>
              </m:r>
              <m:r>
                <w:rPr>
                  <w:rFonts w:ascii="Cambria Math" w:hAnsi="Cambria Math"/>
                  <w:szCs w:val="28"/>
                </w:rPr>
                <m:t>22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+0.235*</m:t>
              </m:r>
              <m:sSup>
                <m:sSupPr>
                  <m:ctrlPr>
                    <w:rPr>
                      <w:rFonts w:ascii="Cambria Math" w:hAnsi="Cambria Math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22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+2*</m:t>
          </m:r>
          <m:rad>
            <m:radPr>
              <m:degHide m:val="1"/>
              <m:ctrlPr>
                <w:rPr>
                  <w:rFonts w:ascii="Cambria Math" w:hAnsi="Cambria Math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2*</m:t>
                  </m:r>
                  <m:r>
                    <w:rPr>
                      <w:rFonts w:ascii="Cambria Math" w:hAnsi="Cambria Math"/>
                      <w:szCs w:val="28"/>
                    </w:rPr>
                    <m:t>22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9,8</m:t>
                  </m:r>
                </m:den>
              </m:f>
            </m:e>
          </m:rad>
          <m:r>
            <w:rPr>
              <w:rFonts w:ascii="Cambria Math" w:hAnsi="Cambria Math"/>
              <w:szCs w:val="28"/>
            </w:rPr>
            <m:t>=5,09 м</m:t>
          </m:r>
        </m:oMath>
      </m:oMathPara>
    </w:p>
    <w:p w14:paraId="60793457" w14:textId="77777777" w:rsidR="00A65C15" w:rsidRDefault="00A65C15" w:rsidP="00376FC1">
      <w:pPr>
        <w:spacing w:line="276" w:lineRule="auto"/>
        <w:rPr>
          <w:szCs w:val="28"/>
        </w:rPr>
      </w:pPr>
      <w:r>
        <w:rPr>
          <w:szCs w:val="28"/>
        </w:rPr>
        <w:t xml:space="preserve">Ответ: </w:t>
      </w:r>
      <w:r w:rsidRPr="00376FC1">
        <w:rPr>
          <w:szCs w:val="28"/>
        </w:rPr>
        <w:t>границ</w:t>
      </w:r>
      <w:r w:rsidR="008E1C97">
        <w:rPr>
          <w:szCs w:val="28"/>
        </w:rPr>
        <w:t>а</w:t>
      </w:r>
      <w:r w:rsidRPr="00376FC1">
        <w:rPr>
          <w:szCs w:val="28"/>
        </w:rPr>
        <w:t xml:space="preserve"> опасной зоны</w:t>
      </w:r>
      <w:r>
        <w:rPr>
          <w:szCs w:val="28"/>
        </w:rPr>
        <w:t xml:space="preserve"> 5,1 м.</w:t>
      </w:r>
    </w:p>
    <w:p w14:paraId="60793458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 xml:space="preserve">Согласно приказу Минтруда России от 29.10.2020 N 758н </w:t>
      </w:r>
      <w:r w:rsidR="00FD46F5">
        <w:rPr>
          <w:szCs w:val="28"/>
        </w:rPr>
        <w:t>«</w:t>
      </w:r>
      <w:r w:rsidRPr="00526CF0">
        <w:rPr>
          <w:szCs w:val="28"/>
        </w:rPr>
        <w:t>Об утверждении Правил по охране труда в жилищно-коммунальном хозяйстве</w:t>
      </w:r>
      <w:r w:rsidR="00FD46F5">
        <w:rPr>
          <w:szCs w:val="28"/>
        </w:rPr>
        <w:t>»</w:t>
      </w:r>
      <w:r w:rsidRPr="00526CF0">
        <w:rPr>
          <w:szCs w:val="28"/>
        </w:rPr>
        <w:t>:</w:t>
      </w:r>
    </w:p>
    <w:p w14:paraId="60793459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66. Допуск работников на крыши зданий разрешается руководителем работ после осмотра стропил, обрешетки (опалубки), парапета и установления их исправности и прочности, а также мест закрепления средств индивидуальной защиты от падения с высоты.</w:t>
      </w:r>
    </w:p>
    <w:p w14:paraId="6079345A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67. Работающие на крышах зданий с уклоном более 20° или на мокрых крышах (независимо от уклона) должны быть обеспечены переносными стремянками (трапами) с поперечными планками, которые во время работы следует закреплять за конек крыши крюками.</w:t>
      </w:r>
    </w:p>
    <w:p w14:paraId="6079345B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68. Закреплять средства индивидуальной защиты от падения с высоты необходимо за конструктивные элементы здания. Руководитель работ должен проверять и контролировать качество закрепления работниками средств индивидуальной защиты от падения с высоты.</w:t>
      </w:r>
    </w:p>
    <w:p w14:paraId="6079345C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Закреплять средства индивидуальной защиты от падения с высоты за оголовки дымовых труб запрещается.</w:t>
      </w:r>
    </w:p>
    <w:p w14:paraId="6079345D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70. При работе на крыше здания запрещается касаться электропроводов, телевизионных антенн, световых реклам и других электрических установок.</w:t>
      </w:r>
    </w:p>
    <w:p w14:paraId="6079345E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71. При очистке крыш зданий от снега и льда должны быть приняты следующие меры безопасности:</w:t>
      </w:r>
    </w:p>
    <w:p w14:paraId="6079345F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1) тротуар, а в необходимых случаях и проезжая часть на ширину возможного падения снега и льда ограждается с трех сторон инвентарными решетками (щитами), сигнальной лентой или веревкой с красными флажками, подвешиваемой на специальных стойках;</w:t>
      </w:r>
    </w:p>
    <w:p w14:paraId="60793460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2) на тротуаре для предупреждения людей об опасности должен быть выставлен дежурный со свистком в сигнальном жилете и защитной каске;</w:t>
      </w:r>
    </w:p>
    <w:p w14:paraId="60793461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3) дверные проемы, выходящие в сторону очищаемого от снега ската крыши, запираются или внутри лестничных клеток, арок, ворот, выставляются дежурные для предупреждения людей об опасности.</w:t>
      </w:r>
    </w:p>
    <w:p w14:paraId="60793462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lastRenderedPageBreak/>
        <w:t>72. Снятие ледяных сосулек с краев крыши здания и у водосточных труб должно производиться специальным приспособлением (крючком). Свешиваться с крыши при выполнении этой работы запрещается.</w:t>
      </w:r>
    </w:p>
    <w:p w14:paraId="60793463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73. Очистку крыши здания от снега необходимо производить только деревянными лопатами, начиная от конька к карнизу, равномерно, не допуская перегрузки снегом отдельных ее участков.</w:t>
      </w:r>
    </w:p>
    <w:p w14:paraId="60793464" w14:textId="77777777" w:rsidR="00526CF0" w:rsidRPr="00526CF0" w:rsidRDefault="00526CF0" w:rsidP="00526CF0">
      <w:pPr>
        <w:spacing w:line="276" w:lineRule="auto"/>
        <w:rPr>
          <w:szCs w:val="28"/>
        </w:rPr>
      </w:pPr>
      <w:r w:rsidRPr="00526CF0">
        <w:rPr>
          <w:szCs w:val="28"/>
        </w:rPr>
        <w:t>74. Запрещается сбрасывать снег на электрические и телефонные провода, оттяжки троллейбусных проводов.</w:t>
      </w:r>
    </w:p>
    <w:p w14:paraId="60793465" w14:textId="77777777" w:rsidR="00BB050D" w:rsidRPr="00FD46F5" w:rsidRDefault="00FD46F5" w:rsidP="00FD46F5">
      <w:pPr>
        <w:spacing w:line="276" w:lineRule="auto"/>
        <w:rPr>
          <w:szCs w:val="28"/>
        </w:rPr>
      </w:pPr>
      <w:r>
        <w:rPr>
          <w:szCs w:val="28"/>
        </w:rPr>
        <w:t xml:space="preserve">Согласно </w:t>
      </w:r>
      <w:r w:rsidRPr="00FD46F5">
        <w:rPr>
          <w:szCs w:val="28"/>
        </w:rPr>
        <w:t>приказу Минтруда России от 16.11.2020 N 782н «Об утверждении Правил по охране труда при работе на высоте»</w:t>
      </w:r>
      <w:r>
        <w:rPr>
          <w:szCs w:val="28"/>
        </w:rPr>
        <w:t>:</w:t>
      </w:r>
    </w:p>
    <w:p w14:paraId="60793466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12. К работе на высоте допускаются лица, достигшие возраста восемнадцати лет.</w:t>
      </w:r>
    </w:p>
    <w:p w14:paraId="60793467" w14:textId="77777777" w:rsid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13.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квалификации.</w:t>
      </w:r>
    </w:p>
    <w:p w14:paraId="60793468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17. Работники, выполняющие работы на высоте, должные знать и уметь применять безопасные методы и приемы выполнения работ на высоте, а также обладать соответствующими практическими навыками.</w:t>
      </w:r>
    </w:p>
    <w:p w14:paraId="60793469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Обучение работников безопасным методам и приемам выполнения работ на высоте (в том числе практическим навыкам применения соответствующих СИЗ, их осмотра до и после использования) в заочной форме, а также исключительно с использованием электронного обучения и дистанционных технологий, проведение практических занятий по освоению безопасных методов и приемов выполнения работ на высоте, а также прохождения стажировки в режиме самоподготовки работником не допускается.</w:t>
      </w:r>
    </w:p>
    <w:p w14:paraId="6079346A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18. Работники, впервые допускаемые к работам на высоте, в том числе, выполняющие работы на высоте с применением средств подмащивания, а также на площадках с защитными ограждениями высотой 1,1 м и более должны:</w:t>
      </w:r>
    </w:p>
    <w:p w14:paraId="6079346B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а) знать инструкции по охране труда при проведении работ на высоте;</w:t>
      </w:r>
    </w:p>
    <w:p w14:paraId="6079346C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б) знать общие сведения о технологическом процессе и оборудовании на данном рабочем месте, производственном участке, в цехе;</w:t>
      </w:r>
    </w:p>
    <w:p w14:paraId="6079346D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в) знать производственные инструкции;</w:t>
      </w:r>
    </w:p>
    <w:p w14:paraId="6079346E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г) знать условия труда на рабочем месте;</w:t>
      </w:r>
    </w:p>
    <w:p w14:paraId="6079346F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 xml:space="preserve">д) знать обстоятельства и характерные причины несчастных случаев, аварий, пожаров, происшедших на высоте в организациях (на предприятиях), случаи производственных травм, полученных при работах на высоте; обязанностями и действиями при аварии, пожаре; способы применения </w:t>
      </w:r>
      <w:r w:rsidRPr="00FD46F5">
        <w:rPr>
          <w:szCs w:val="28"/>
        </w:rPr>
        <w:lastRenderedPageBreak/>
        <w:t>имеющихся на участке средств тушения пожара, противоаварийной защиты и сигнализации, места их расположения, схемами и маршрутами эвакуации в аварийной ситуации;</w:t>
      </w:r>
    </w:p>
    <w:p w14:paraId="60793470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е) знать основные опасные и вредные производственные факторы, характерные для работы на высоте;</w:t>
      </w:r>
    </w:p>
    <w:p w14:paraId="60793471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ж) знать зоны повышенной опасности, машины, механизмы, приборы, средства, обеспечивающие безопасность работы оборудования (предохранительные, тормозные устройства и ограждения, системы блокировки и сигнализации, знаки безопасности);</w:t>
      </w:r>
    </w:p>
    <w:p w14:paraId="60793472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з) знать и уметь применять безопасные методы и приемы выполнения работ на высоте.</w:t>
      </w:r>
    </w:p>
    <w:p w14:paraId="60793473" w14:textId="77777777" w:rsidR="00A65C1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Работники, впервые допускаемые к работам на высоте, должны обладать практическими навыками применения оборудования, приборов, механизмов (проверка исправности оборудования, пусковых приборов, инструмента и приспособлений, блокировок, заземления и других средств защиты) и оказания первой помощи пострадавшим, практическими навыками применения соответствующих СИЗ, их осмотром до и после использования.</w:t>
      </w:r>
    </w:p>
    <w:p w14:paraId="60793474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19. Работники 1 группы по безопасности работ на высоте (работники, допускаемые к работам в составе бригады или под непосредственным контролем работника, назначенного приказом работодателя) дополнительно должны:</w:t>
      </w:r>
    </w:p>
    <w:p w14:paraId="60793475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а) знать методы и средства предупреждения несчастных случаев и профессиональных заболеваний;</w:t>
      </w:r>
    </w:p>
    <w:p w14:paraId="60793476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б) знать и уметь применять основы техники эвакуации и спасения;</w:t>
      </w:r>
    </w:p>
    <w:p w14:paraId="60793477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в) обладать практическими навыками оказания первой помощи пострадавшему.</w:t>
      </w:r>
    </w:p>
    <w:p w14:paraId="60793478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20. Работники 2 группы по безопасности работ на высоте (мастера, бригадиры, руководители стажировки, а также работники, назначаемые по наряду-допуску на производство работ на высоте ответственными исполнителями (производителями) работ на высоте) в дополнение к требованиям, предъявляемым к работникам 1 группы по безопасности работ на высоте, должны быть ознакомлены с:</w:t>
      </w:r>
    </w:p>
    <w:p w14:paraId="60793479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а) требованиями норм, правил, стандартов и регламентов по охране труда и безопасности работ; порядком расследования и оформления несчастных случаев и профессиональных заболеваний;</w:t>
      </w:r>
    </w:p>
    <w:p w14:paraId="6079347A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б) правилами и требованиями пользования, применения, эксплуатации, выдачи, ухода, хранения, осмотра, испытаний, браковки и сертификации средств защиты;</w:t>
      </w:r>
    </w:p>
    <w:p w14:paraId="6079347B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lastRenderedPageBreak/>
        <w:t>в) организацией и содержанием рабочих мест; средствами коллективной защиты, ограждениями, знаками безопасности.</w:t>
      </w:r>
    </w:p>
    <w:p w14:paraId="6079347C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 xml:space="preserve">Работники 2 группы по безопасности работ на высоте должны иметь опыт работы на высоте более 1 года, уметь осуществлять непосредственное руководство работами, осуществлять надзор за членами бригады, проводить спасательные мероприятия, организовывать безопасную транспортировку пострадавшего, а </w:t>
      </w:r>
      <w:r w:rsidR="00830B42" w:rsidRPr="00FD46F5">
        <w:rPr>
          <w:szCs w:val="28"/>
        </w:rPr>
        <w:t>также</w:t>
      </w:r>
      <w:r w:rsidRPr="00FD46F5">
        <w:rPr>
          <w:szCs w:val="28"/>
        </w:rPr>
        <w:t xml:space="preserve"> обладать практическими навыками оказания первой помощи пострадавшему.</w:t>
      </w:r>
    </w:p>
    <w:p w14:paraId="6079347D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21. Работники 3 группы по безопасности работ на высоте в дополнение к требованиям по знаниям, предъявляемым к работникам 2 группы по безопасности работ на высоте, должны:</w:t>
      </w:r>
    </w:p>
    <w:p w14:paraId="6079347E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а) обладать полным представлением о рисках падения и уметь проводить осмотр рабочего места;</w:t>
      </w:r>
    </w:p>
    <w:p w14:paraId="6079347F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б) знать соответствующие работам правила, требования по охране труда;</w:t>
      </w:r>
    </w:p>
    <w:p w14:paraId="60793480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в) знать мероприятия, обеспечивающие безопасность работ;</w:t>
      </w:r>
    </w:p>
    <w:p w14:paraId="60793481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г) уметь организовывать безопасное проведение работ, разработку плана производства работ; оформлять наряды-допуски, осуществлять надзор за членами бригады;</w:t>
      </w:r>
    </w:p>
    <w:p w14:paraId="60793482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д) уметь четко обозначать и излагать требования о мерах безопасности при проведении целевого инструктажа работников;</w:t>
      </w:r>
    </w:p>
    <w:p w14:paraId="60793483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е) уметь обучать персонал безопасным методам и приемам выполнения работ, практическим приемам оказания первой помощи;</w:t>
      </w:r>
    </w:p>
    <w:p w14:paraId="60793484" w14:textId="77777777" w:rsidR="00FD46F5" w:rsidRPr="00FD46F5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ж) обладать знаниями по проведению инспекции СИЗ.</w:t>
      </w:r>
    </w:p>
    <w:p w14:paraId="60793485" w14:textId="77777777" w:rsidR="00FD46F5" w:rsidRPr="00376FC1" w:rsidRDefault="00FD46F5" w:rsidP="00FD46F5">
      <w:pPr>
        <w:spacing w:line="276" w:lineRule="auto"/>
        <w:rPr>
          <w:szCs w:val="28"/>
        </w:rPr>
      </w:pPr>
      <w:r w:rsidRPr="00FD46F5">
        <w:rPr>
          <w:szCs w:val="28"/>
        </w:rPr>
        <w:t>Требования, предъявляемые к преподавателям и работникам 3 группы по безопасности работ на высоте: старше 21 года, опыт выполнения работ на высоте более 2-х лет.</w:t>
      </w:r>
    </w:p>
    <w:p w14:paraId="60793486" w14:textId="77777777" w:rsidR="00376FC1" w:rsidRDefault="00376FC1" w:rsidP="00376FC1">
      <w:pPr>
        <w:spacing w:line="276" w:lineRule="auto"/>
        <w:rPr>
          <w:szCs w:val="28"/>
        </w:rPr>
      </w:pPr>
    </w:p>
    <w:p w14:paraId="60793487" w14:textId="77777777" w:rsidR="00376FC1" w:rsidRPr="00376FC1" w:rsidRDefault="00376FC1" w:rsidP="00376FC1">
      <w:pPr>
        <w:spacing w:line="276" w:lineRule="auto"/>
        <w:rPr>
          <w:b/>
          <w:szCs w:val="28"/>
        </w:rPr>
      </w:pPr>
      <w:r w:rsidRPr="00376FC1">
        <w:rPr>
          <w:b/>
          <w:szCs w:val="28"/>
        </w:rPr>
        <w:t>Задача 10.</w:t>
      </w:r>
    </w:p>
    <w:p w14:paraId="60793488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Представить схему расположения рабочих мест, оснащенных персональными компьютерами.</w:t>
      </w:r>
    </w:p>
    <w:p w14:paraId="60793489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На схеме указать:</w:t>
      </w:r>
    </w:p>
    <w:p w14:paraId="6079348A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- количество рабочих мест;</w:t>
      </w:r>
    </w:p>
    <w:p w14:paraId="6079348B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- расположение рабочего стола и монитора относительно оконных проемов;</w:t>
      </w:r>
    </w:p>
    <w:p w14:paraId="6079348C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- расстояния между мониторами;</w:t>
      </w:r>
    </w:p>
    <w:p w14:paraId="6079348D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К схеме должны быть приложены данные о:</w:t>
      </w:r>
    </w:p>
    <w:p w14:paraId="6079348E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- освещенности рабочих мест, типе применяемых ламп;</w:t>
      </w:r>
    </w:p>
    <w:p w14:paraId="6079348F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- параметрах микроклимата;</w:t>
      </w:r>
    </w:p>
    <w:p w14:paraId="60793490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- уровнях шума, электромагнитного излучения;</w:t>
      </w:r>
    </w:p>
    <w:p w14:paraId="60793491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lastRenderedPageBreak/>
        <w:t>- продолжительности регламентированных перерывов;</w:t>
      </w:r>
    </w:p>
    <w:p w14:paraId="60793492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>- способах снятия зрительного, статического напряжения, способах восстановления мозгового кровообращения.</w:t>
      </w:r>
    </w:p>
    <w:p w14:paraId="60793493" w14:textId="77777777" w:rsidR="00376FC1" w:rsidRPr="00376FC1" w:rsidRDefault="00376FC1" w:rsidP="00376FC1">
      <w:pPr>
        <w:spacing w:line="276" w:lineRule="auto"/>
        <w:rPr>
          <w:szCs w:val="28"/>
        </w:rPr>
      </w:pPr>
      <w:r w:rsidRPr="00376FC1">
        <w:rPr>
          <w:szCs w:val="28"/>
        </w:rPr>
        <w:t xml:space="preserve">Таблица </w:t>
      </w:r>
      <w:r>
        <w:rPr>
          <w:szCs w:val="28"/>
        </w:rPr>
        <w:t>10</w:t>
      </w:r>
    </w:p>
    <w:tbl>
      <w:tblPr>
        <w:tblW w:w="7230" w:type="dxa"/>
        <w:tblBorders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9"/>
        <w:gridCol w:w="4111"/>
      </w:tblGrid>
      <w:tr w:rsidR="00376FC1" w:rsidRPr="00376FC1" w14:paraId="60793496" w14:textId="77777777" w:rsidTr="008D3E40">
        <w:tc>
          <w:tcPr>
            <w:tcW w:w="215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93494" w14:textId="77777777" w:rsidR="00376FC1" w:rsidRPr="00376FC1" w:rsidRDefault="008D3E40" w:rsidP="008D3E40">
            <w:pPr>
              <w:spacing w:after="150" w:line="240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Cs w:val="28"/>
                <w:lang w:eastAsia="ru-RU"/>
              </w:rPr>
              <w:t>Размеры помещения, м</w:t>
            </w:r>
          </w:p>
        </w:tc>
        <w:tc>
          <w:tcPr>
            <w:tcW w:w="28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95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последняя цифра Вашего пароля</w:t>
            </w:r>
          </w:p>
        </w:tc>
      </w:tr>
      <w:tr w:rsidR="00376FC1" w:rsidRPr="00376FC1" w14:paraId="60793499" w14:textId="77777777" w:rsidTr="00376FC1">
        <w:tc>
          <w:tcPr>
            <w:tcW w:w="2157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97" w14:textId="77777777" w:rsidR="00376FC1" w:rsidRPr="00376FC1" w:rsidRDefault="00376FC1" w:rsidP="00376FC1">
            <w:pPr>
              <w:spacing w:line="240" w:lineRule="auto"/>
              <w:ind w:firstLine="0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</w:p>
        </w:tc>
        <w:tc>
          <w:tcPr>
            <w:tcW w:w="28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98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8</w:t>
            </w:r>
          </w:p>
        </w:tc>
      </w:tr>
      <w:tr w:rsidR="00376FC1" w:rsidRPr="00376FC1" w14:paraId="6079349C" w14:textId="77777777" w:rsidTr="00376FC1">
        <w:tc>
          <w:tcPr>
            <w:tcW w:w="21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9A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Длина А</w:t>
            </w:r>
          </w:p>
        </w:tc>
        <w:tc>
          <w:tcPr>
            <w:tcW w:w="28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9B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9</w:t>
            </w:r>
          </w:p>
        </w:tc>
      </w:tr>
      <w:tr w:rsidR="00376FC1" w:rsidRPr="00376FC1" w14:paraId="6079349F" w14:textId="77777777" w:rsidTr="00376FC1">
        <w:tc>
          <w:tcPr>
            <w:tcW w:w="21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9D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Ширина В</w:t>
            </w:r>
          </w:p>
        </w:tc>
        <w:tc>
          <w:tcPr>
            <w:tcW w:w="28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9E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4,5</w:t>
            </w:r>
          </w:p>
        </w:tc>
      </w:tr>
      <w:tr w:rsidR="00376FC1" w:rsidRPr="00376FC1" w14:paraId="607934A2" w14:textId="77777777" w:rsidTr="00376FC1">
        <w:tc>
          <w:tcPr>
            <w:tcW w:w="21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A0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Высота Н</w:t>
            </w:r>
          </w:p>
        </w:tc>
        <w:tc>
          <w:tcPr>
            <w:tcW w:w="28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A1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2,8</w:t>
            </w:r>
          </w:p>
        </w:tc>
      </w:tr>
      <w:tr w:rsidR="00376FC1" w:rsidRPr="00376FC1" w14:paraId="607934A5" w14:textId="77777777" w:rsidTr="00376FC1">
        <w:tc>
          <w:tcPr>
            <w:tcW w:w="21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A3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Монитор</w:t>
            </w:r>
          </w:p>
        </w:tc>
        <w:tc>
          <w:tcPr>
            <w:tcW w:w="28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934A4" w14:textId="77777777" w:rsidR="00376FC1" w:rsidRPr="00376FC1" w:rsidRDefault="00376FC1" w:rsidP="00376FC1">
            <w:pPr>
              <w:spacing w:after="150" w:line="240" w:lineRule="auto"/>
              <w:ind w:firstLine="0"/>
              <w:jc w:val="center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376FC1">
              <w:rPr>
                <w:rFonts w:eastAsia="Times New Roman"/>
                <w:color w:val="333333"/>
                <w:szCs w:val="28"/>
                <w:lang w:eastAsia="ru-RU"/>
              </w:rPr>
              <w:t>ЖК</w:t>
            </w:r>
          </w:p>
        </w:tc>
      </w:tr>
    </w:tbl>
    <w:p w14:paraId="607934A6" w14:textId="77777777" w:rsidR="00376FC1" w:rsidRDefault="00376FC1" w:rsidP="00376FC1">
      <w:pPr>
        <w:spacing w:line="276" w:lineRule="auto"/>
        <w:rPr>
          <w:szCs w:val="28"/>
        </w:rPr>
      </w:pPr>
    </w:p>
    <w:p w14:paraId="607934A7" w14:textId="77777777" w:rsidR="00BA5E6C" w:rsidRDefault="00BA5E6C" w:rsidP="00376FC1">
      <w:pPr>
        <w:spacing w:line="276" w:lineRule="auto"/>
        <w:rPr>
          <w:szCs w:val="28"/>
        </w:rPr>
      </w:pPr>
      <w:r>
        <w:rPr>
          <w:szCs w:val="28"/>
        </w:rPr>
        <w:t>Решение:</w:t>
      </w:r>
    </w:p>
    <w:p w14:paraId="607934A8" w14:textId="77777777" w:rsidR="002502CD" w:rsidRDefault="00E33DEF" w:rsidP="00376FC1">
      <w:pPr>
        <w:spacing w:line="276" w:lineRule="auto"/>
        <w:rPr>
          <w:szCs w:val="28"/>
        </w:rPr>
      </w:pPr>
      <w:r>
        <w:rPr>
          <w:szCs w:val="28"/>
        </w:rPr>
        <w:t>Согласно</w:t>
      </w:r>
      <w:r w:rsidRPr="00E33DEF">
        <w:rPr>
          <w:szCs w:val="28"/>
        </w:rPr>
        <w:tab/>
        <w:t xml:space="preserve">СП 2.2.3670-20 </w:t>
      </w:r>
      <w:r>
        <w:rPr>
          <w:szCs w:val="28"/>
        </w:rPr>
        <w:t>«</w:t>
      </w:r>
      <w:r w:rsidRPr="00E33DEF">
        <w:rPr>
          <w:szCs w:val="28"/>
        </w:rPr>
        <w:t>Санитарно-эпидемиологические требования к условиям труда</w:t>
      </w:r>
      <w:r>
        <w:rPr>
          <w:szCs w:val="28"/>
        </w:rPr>
        <w:t>», п</w:t>
      </w:r>
      <w:r w:rsidR="002502CD" w:rsidRPr="002502CD">
        <w:rPr>
          <w:szCs w:val="28"/>
        </w:rPr>
        <w:t xml:space="preserve">лощадь на одно постоянное рабочее место пользователей персональных компьютеров </w:t>
      </w:r>
      <w:r w:rsidR="00AF7E78" w:rsidRPr="00AF7E78">
        <w:rPr>
          <w:szCs w:val="28"/>
        </w:rPr>
        <w:t>на базе плоских дискретных экранов (жидкокристаллические, плазменные)</w:t>
      </w:r>
      <w:r w:rsidR="00AF7E78">
        <w:rPr>
          <w:szCs w:val="28"/>
        </w:rPr>
        <w:t xml:space="preserve"> должно составлять</w:t>
      </w:r>
      <w:r w:rsidR="00AF7E78" w:rsidRPr="00AF7E78">
        <w:rPr>
          <w:szCs w:val="28"/>
        </w:rPr>
        <w:t xml:space="preserve"> не менее 4,5 м</w:t>
      </w:r>
      <w:r w:rsidR="002502CD">
        <w:rPr>
          <w:szCs w:val="28"/>
          <w:vertAlign w:val="superscript"/>
        </w:rPr>
        <w:t>2</w:t>
      </w:r>
      <w:r w:rsidR="002502CD">
        <w:rPr>
          <w:szCs w:val="28"/>
        </w:rPr>
        <w:t>.</w:t>
      </w:r>
      <w:r w:rsidR="00BD797B">
        <w:rPr>
          <w:szCs w:val="28"/>
        </w:rPr>
        <w:t xml:space="preserve"> </w:t>
      </w:r>
    </w:p>
    <w:p w14:paraId="607934A9" w14:textId="77777777" w:rsidR="00F946E6" w:rsidRPr="00F946E6" w:rsidRDefault="00F946E6" w:rsidP="00F946E6">
      <w:pPr>
        <w:spacing w:line="276" w:lineRule="auto"/>
        <w:rPr>
          <w:szCs w:val="28"/>
        </w:rPr>
      </w:pPr>
      <w:r w:rsidRPr="00F946E6">
        <w:rPr>
          <w:szCs w:val="28"/>
        </w:rPr>
        <w:t>Площадь помещения:</w:t>
      </w:r>
    </w:p>
    <w:p w14:paraId="607934AA" w14:textId="77777777" w:rsidR="00F946E6" w:rsidRPr="00F946E6" w:rsidRDefault="00F946E6" w:rsidP="00F946E6">
      <w:pPr>
        <w:spacing w:line="276" w:lineRule="auto"/>
        <w:rPr>
          <w:i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 xml:space="preserve">S=A*B=9*4,5=40,5 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м</m:t>
              </m:r>
            </m:e>
            <m:sup>
              <m:r>
                <w:rPr>
                  <w:rFonts w:ascii="Cambria Math" w:hAnsi="Cambria Math"/>
                  <w:szCs w:val="28"/>
                </w:rPr>
                <m:t>2</m:t>
              </m:r>
            </m:sup>
          </m:sSup>
        </m:oMath>
      </m:oMathPara>
    </w:p>
    <w:p w14:paraId="607934AB" w14:textId="77777777" w:rsidR="00F946E6" w:rsidRPr="00F946E6" w:rsidRDefault="00F946E6" w:rsidP="00F946E6">
      <w:pPr>
        <w:spacing w:line="276" w:lineRule="auto"/>
        <w:rPr>
          <w:szCs w:val="28"/>
        </w:rPr>
      </w:pPr>
      <w:r w:rsidRPr="00F946E6">
        <w:rPr>
          <w:szCs w:val="28"/>
        </w:rPr>
        <w:t>Максимальное количество рабочих мест в помещении:</w:t>
      </w:r>
    </w:p>
    <w:p w14:paraId="607934AC" w14:textId="77777777" w:rsidR="00F946E6" w:rsidRPr="00F946E6" w:rsidRDefault="00F946E6" w:rsidP="00376FC1">
      <w:pPr>
        <w:spacing w:line="276" w:lineRule="auto"/>
        <w:rPr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N=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  <m:r>
                <w:rPr>
                  <w:rFonts w:ascii="Cambria Math" w:hAnsi="Cambria Math"/>
                  <w:szCs w:val="28"/>
                </w:rPr>
                <m:t>раб места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40,5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4,5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=9 шт</m:t>
          </m:r>
        </m:oMath>
      </m:oMathPara>
    </w:p>
    <w:p w14:paraId="607934AD" w14:textId="77777777" w:rsidR="00BD797B" w:rsidRPr="00BD797B" w:rsidRDefault="00BD797B" w:rsidP="00BD797B">
      <w:pPr>
        <w:spacing w:line="276" w:lineRule="auto"/>
        <w:rPr>
          <w:szCs w:val="28"/>
        </w:rPr>
      </w:pPr>
      <w:r w:rsidRPr="00BD797B">
        <w:rPr>
          <w:szCs w:val="28"/>
        </w:rPr>
        <w:t xml:space="preserve">Рабочие столы следует размещать таким образом, чтобы мониторы были ориентированы боковой стороной к световым проемам, чтобы естественный свет </w:t>
      </w:r>
      <w:r>
        <w:rPr>
          <w:szCs w:val="28"/>
        </w:rPr>
        <w:t>падал преимущественно слева.</w:t>
      </w:r>
    </w:p>
    <w:p w14:paraId="607934AE" w14:textId="77777777" w:rsidR="00BD797B" w:rsidRDefault="00BD797B" w:rsidP="00BD797B">
      <w:pPr>
        <w:spacing w:line="276" w:lineRule="auto"/>
        <w:rPr>
          <w:szCs w:val="28"/>
        </w:rPr>
      </w:pPr>
      <w:r w:rsidRPr="00BD797B">
        <w:rPr>
          <w:szCs w:val="28"/>
        </w:rPr>
        <w:t>При размещении рабочих мест расстояние между рабочими столами должно быть не менее 2,0 м, а расстояние между боковыми поверхностями видеомониторов - не менее 1,2 м.</w:t>
      </w:r>
    </w:p>
    <w:p w14:paraId="607934AF" w14:textId="77777777" w:rsidR="003637FD" w:rsidRDefault="003637FD" w:rsidP="00BD797B">
      <w:pPr>
        <w:spacing w:line="276" w:lineRule="auto"/>
        <w:rPr>
          <w:szCs w:val="28"/>
        </w:rPr>
      </w:pPr>
      <w:r>
        <w:rPr>
          <w:szCs w:val="28"/>
        </w:rPr>
        <w:t xml:space="preserve">Вариант </w:t>
      </w:r>
      <w:r w:rsidRPr="00376FC1">
        <w:rPr>
          <w:szCs w:val="28"/>
        </w:rPr>
        <w:t>расположения рабочих мест</w:t>
      </w:r>
      <w:r>
        <w:rPr>
          <w:szCs w:val="28"/>
        </w:rPr>
        <w:t xml:space="preserve"> представлен на рисунке 2.</w:t>
      </w:r>
    </w:p>
    <w:p w14:paraId="607934B0" w14:textId="77777777" w:rsidR="00DD23D5" w:rsidRDefault="00DD23D5" w:rsidP="00BD797B">
      <w:pPr>
        <w:spacing w:line="276" w:lineRule="auto"/>
        <w:rPr>
          <w:szCs w:val="28"/>
        </w:rPr>
      </w:pPr>
      <w:r>
        <w:rPr>
          <w:noProof/>
          <w:szCs w:val="28"/>
          <w:lang w:eastAsia="ru-RU"/>
        </w:rPr>
        <w:lastRenderedPageBreak/>
        <w:drawing>
          <wp:inline distT="0" distB="0" distL="0" distR="0" wp14:anchorId="607934CE" wp14:editId="607934CF">
            <wp:extent cx="5248275" cy="3876866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окумент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698" cy="388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934B1" w14:textId="77777777" w:rsidR="00DD23D5" w:rsidRDefault="00DD23D5" w:rsidP="00DD23D5">
      <w:pPr>
        <w:spacing w:line="276" w:lineRule="auto"/>
        <w:jc w:val="center"/>
        <w:rPr>
          <w:szCs w:val="28"/>
        </w:rPr>
      </w:pPr>
      <w:r>
        <w:rPr>
          <w:szCs w:val="28"/>
        </w:rPr>
        <w:t xml:space="preserve">Рисунок 2 – Схема </w:t>
      </w:r>
      <w:r w:rsidRPr="00376FC1">
        <w:rPr>
          <w:szCs w:val="28"/>
        </w:rPr>
        <w:t>расположения рабочих мест</w:t>
      </w:r>
    </w:p>
    <w:p w14:paraId="607934B2" w14:textId="77777777" w:rsidR="00BD797B" w:rsidRDefault="00BD797B" w:rsidP="00BD797B">
      <w:pPr>
        <w:spacing w:line="276" w:lineRule="auto"/>
        <w:rPr>
          <w:szCs w:val="28"/>
        </w:rPr>
      </w:pPr>
      <w:r w:rsidRPr="00BD797B">
        <w:rPr>
          <w:szCs w:val="28"/>
        </w:rPr>
        <w:t xml:space="preserve">Конструкция рабочего стола должна обеспечивать оптимальное размещение на рабочей поверхности используемого оборудования. Высота рабочей поверхности стола должна составлять 725 мм, рабочая поверхность стола должна иметь ширину </w:t>
      </w:r>
      <w:proofErr w:type="gramStart"/>
      <w:r w:rsidRPr="00BD797B">
        <w:rPr>
          <w:szCs w:val="28"/>
        </w:rPr>
        <w:t>800..</w:t>
      </w:r>
      <w:proofErr w:type="gramEnd"/>
      <w:r w:rsidRPr="00BD797B">
        <w:rPr>
          <w:szCs w:val="28"/>
        </w:rPr>
        <w:t xml:space="preserve">1400 мм и глубину </w:t>
      </w:r>
      <w:proofErr w:type="gramStart"/>
      <w:r w:rsidRPr="00BD797B">
        <w:rPr>
          <w:szCs w:val="28"/>
        </w:rPr>
        <w:t>800..</w:t>
      </w:r>
      <w:proofErr w:type="gramEnd"/>
      <w:r w:rsidRPr="00BD797B">
        <w:rPr>
          <w:szCs w:val="28"/>
        </w:rPr>
        <w:t>1000 мм. Рабочий стол должен иметь пространство для ног высотой не менее 600 мм, шириной - не менее 500 мм, глубиной на уровне колен - не менее 450 мм и на уровне вытянутых ног - не менее 650 мм.</w:t>
      </w:r>
    </w:p>
    <w:p w14:paraId="607934B3" w14:textId="77777777" w:rsidR="00BD797B" w:rsidRPr="00BD797B" w:rsidRDefault="00BD797B" w:rsidP="00BD797B">
      <w:pPr>
        <w:spacing w:line="276" w:lineRule="auto"/>
        <w:rPr>
          <w:szCs w:val="28"/>
        </w:rPr>
      </w:pPr>
      <w:r w:rsidRPr="00BD797B">
        <w:rPr>
          <w:szCs w:val="28"/>
        </w:rPr>
        <w:t>Конструкция рабочего стула или кресла должна обеспечивать поддержание рациональной рабочей позы работника и позволять изменять позу с целью снижения статического напряжения мышц шейно-плечевой области и спины. Рабочий стул или кресло должны быть подъемно-поворотным, регулируемым по высоте и углам наклона сиденья и спинки, а также расстоянию спинки от переднего края сиденья, при этом регулировка каждого параметра должна быть независимой, легко осуществляемой и иметь надежную фиксацию.</w:t>
      </w:r>
    </w:p>
    <w:p w14:paraId="607934B4" w14:textId="77777777" w:rsidR="00BD797B" w:rsidRPr="00BD797B" w:rsidRDefault="00BD797B" w:rsidP="00BD797B">
      <w:pPr>
        <w:spacing w:line="276" w:lineRule="auto"/>
        <w:rPr>
          <w:szCs w:val="28"/>
        </w:rPr>
      </w:pPr>
      <w:r w:rsidRPr="00BD797B">
        <w:rPr>
          <w:szCs w:val="28"/>
        </w:rPr>
        <w:t xml:space="preserve">Клавиатуру следует располагать на поверхности стола на расстоянии </w:t>
      </w:r>
      <w:proofErr w:type="gramStart"/>
      <w:r w:rsidRPr="00BD797B">
        <w:rPr>
          <w:szCs w:val="28"/>
        </w:rPr>
        <w:t>100..</w:t>
      </w:r>
      <w:proofErr w:type="gramEnd"/>
      <w:r w:rsidRPr="00BD797B">
        <w:rPr>
          <w:szCs w:val="28"/>
        </w:rPr>
        <w:t>300 мм от края, обращенного к пользователю, или на специальной поверхности, отделенной от основной столешницы.</w:t>
      </w:r>
    </w:p>
    <w:p w14:paraId="607934B5" w14:textId="77777777" w:rsidR="00BD797B" w:rsidRDefault="00BD797B" w:rsidP="00BD797B">
      <w:pPr>
        <w:spacing w:line="276" w:lineRule="auto"/>
        <w:rPr>
          <w:szCs w:val="28"/>
        </w:rPr>
      </w:pPr>
      <w:r w:rsidRPr="00BD797B">
        <w:rPr>
          <w:szCs w:val="28"/>
        </w:rPr>
        <w:t xml:space="preserve">Экран видеомонитора должен находиться от глаз пользователя на расстоянии </w:t>
      </w:r>
      <w:proofErr w:type="gramStart"/>
      <w:r w:rsidRPr="00BD797B">
        <w:rPr>
          <w:szCs w:val="28"/>
        </w:rPr>
        <w:t>600..</w:t>
      </w:r>
      <w:proofErr w:type="gramEnd"/>
      <w:r w:rsidRPr="00BD797B">
        <w:rPr>
          <w:szCs w:val="28"/>
        </w:rPr>
        <w:t>700 мм, но не ближе 500.</w:t>
      </w:r>
    </w:p>
    <w:p w14:paraId="607934B6" w14:textId="77777777" w:rsidR="00780DCA" w:rsidRDefault="00A62BB1" w:rsidP="00376FC1">
      <w:pPr>
        <w:spacing w:line="276" w:lineRule="auto"/>
        <w:rPr>
          <w:szCs w:val="28"/>
        </w:rPr>
      </w:pPr>
      <w:r w:rsidRPr="00A62BB1">
        <w:rPr>
          <w:szCs w:val="28"/>
        </w:rPr>
        <w:t xml:space="preserve">Расположим светильники в два ряда параллельно длинной стороне помещения, имеющего размеры </w:t>
      </w:r>
      <w:r>
        <w:rPr>
          <w:szCs w:val="28"/>
        </w:rPr>
        <w:t>9</w:t>
      </w:r>
      <w:r w:rsidRPr="00A62BB1">
        <w:rPr>
          <w:szCs w:val="28"/>
        </w:rPr>
        <w:t xml:space="preserve"> х 4</w:t>
      </w:r>
      <w:r>
        <w:rPr>
          <w:szCs w:val="28"/>
        </w:rPr>
        <w:t>,5</w:t>
      </w:r>
      <w:r w:rsidRPr="00A62BB1">
        <w:rPr>
          <w:szCs w:val="28"/>
        </w:rPr>
        <w:t xml:space="preserve"> м и высотой </w:t>
      </w:r>
      <w:r>
        <w:rPr>
          <w:szCs w:val="28"/>
        </w:rPr>
        <w:t>2,8</w:t>
      </w:r>
      <w:r w:rsidRPr="00A62BB1">
        <w:rPr>
          <w:szCs w:val="28"/>
        </w:rPr>
        <w:t xml:space="preserve"> м. Светильники в рядах </w:t>
      </w:r>
      <w:r w:rsidRPr="00A62BB1">
        <w:rPr>
          <w:szCs w:val="28"/>
        </w:rPr>
        <w:lastRenderedPageBreak/>
        <w:t>располож</w:t>
      </w:r>
      <w:r>
        <w:rPr>
          <w:szCs w:val="28"/>
        </w:rPr>
        <w:t>ены</w:t>
      </w:r>
      <w:r w:rsidRPr="00A62BB1">
        <w:rPr>
          <w:szCs w:val="28"/>
        </w:rPr>
        <w:t xml:space="preserve"> с зазором в 1,5 м, расстояние между рядами 1,5 м, установлены на потолке. Высота рабочих мест составляет 0,75 м, поэтому расчетная высота h (высота подвеса светильников над рабочей поверхностью) будет равна 2,</w:t>
      </w:r>
      <w:r w:rsidR="00F946E6">
        <w:rPr>
          <w:szCs w:val="28"/>
        </w:rPr>
        <w:t>0</w:t>
      </w:r>
      <w:r w:rsidRPr="00A62BB1">
        <w:rPr>
          <w:szCs w:val="28"/>
        </w:rPr>
        <w:t>5 м</w:t>
      </w:r>
      <w:r>
        <w:rPr>
          <w:szCs w:val="28"/>
        </w:rPr>
        <w:t xml:space="preserve">. </w:t>
      </w:r>
      <w:r w:rsidRPr="00A62BB1">
        <w:rPr>
          <w:szCs w:val="28"/>
        </w:rPr>
        <w:t xml:space="preserve">Искусственное освещение в помещениях с ПК следует осуществлять системой общего равномерного освещения. В соответствии со СНиП 23-05-93 освещенность на поверхности стола в зоне размещения рабочего документа от системы общего освещения должна быть 300-500 </w:t>
      </w:r>
      <w:proofErr w:type="spellStart"/>
      <w:r w:rsidRPr="00A62BB1">
        <w:rPr>
          <w:szCs w:val="28"/>
        </w:rPr>
        <w:t>лк</w:t>
      </w:r>
      <w:proofErr w:type="spellEnd"/>
      <w:r w:rsidRPr="00A62BB1">
        <w:rPr>
          <w:szCs w:val="28"/>
        </w:rPr>
        <w:t>. В качестве источников света общего освещения следует применять преимущественно люминесцентные лампы мощностью 35-65 Вт типа ЛБ.</w:t>
      </w:r>
    </w:p>
    <w:p w14:paraId="607934B7" w14:textId="77777777" w:rsidR="00780DCA" w:rsidRDefault="00780DCA" w:rsidP="00376FC1">
      <w:pPr>
        <w:spacing w:line="276" w:lineRule="auto"/>
        <w:rPr>
          <w:szCs w:val="28"/>
        </w:rPr>
      </w:pPr>
      <w:r w:rsidRPr="00780DCA">
        <w:rPr>
          <w:szCs w:val="28"/>
        </w:rPr>
        <w:t>Шумящее оборудование (печатающие устройства, сканеры, серверы и тому подобные), уровни шума которого превышают нормативные, должно размещаться вне рабочих мест сотрудников.</w:t>
      </w:r>
      <w:r w:rsidR="00A62BB1">
        <w:rPr>
          <w:szCs w:val="28"/>
        </w:rPr>
        <w:t xml:space="preserve"> </w:t>
      </w:r>
      <w:r w:rsidR="00A62BB1" w:rsidRPr="00A62BB1">
        <w:rPr>
          <w:szCs w:val="28"/>
        </w:rPr>
        <w:t xml:space="preserve">При выполнении основной работы на мониторах и ПЭВМ (диспетчерские, операторские, расчетные, кабины и посты управления, залы вычислительной техники и др.) где работают </w:t>
      </w:r>
      <w:proofErr w:type="spellStart"/>
      <w:r w:rsidR="00A62BB1" w:rsidRPr="00A62BB1">
        <w:rPr>
          <w:szCs w:val="28"/>
        </w:rPr>
        <w:t>инженерно</w:t>
      </w:r>
      <w:proofErr w:type="spellEnd"/>
      <w:r w:rsidR="00A62BB1" w:rsidRPr="00A62BB1">
        <w:rPr>
          <w:szCs w:val="28"/>
        </w:rPr>
        <w:t xml:space="preserve"> - технические работники, осуществляющие лабораторный, аналитический или измерительный контроль, уровень шума не должен превышать 60 </w:t>
      </w:r>
      <w:proofErr w:type="spellStart"/>
      <w:r w:rsidR="00A62BB1" w:rsidRPr="00A62BB1">
        <w:rPr>
          <w:szCs w:val="28"/>
        </w:rPr>
        <w:t>дБА</w:t>
      </w:r>
      <w:proofErr w:type="spellEnd"/>
      <w:r w:rsidR="001B7831">
        <w:rPr>
          <w:szCs w:val="28"/>
        </w:rPr>
        <w:t xml:space="preserve">, </w:t>
      </w:r>
      <w:r w:rsidR="001B7831" w:rsidRPr="001B7831">
        <w:rPr>
          <w:szCs w:val="28"/>
        </w:rPr>
        <w:t xml:space="preserve">в помещениях операторов ЭВМ (без дисплеев) — 65 </w:t>
      </w:r>
      <w:proofErr w:type="spellStart"/>
      <w:r w:rsidR="001B7831" w:rsidRPr="001B7831">
        <w:rPr>
          <w:szCs w:val="28"/>
        </w:rPr>
        <w:t>дБА</w:t>
      </w:r>
      <w:proofErr w:type="spellEnd"/>
      <w:r w:rsidR="001B7831" w:rsidRPr="001B7831">
        <w:rPr>
          <w:szCs w:val="28"/>
        </w:rPr>
        <w:t xml:space="preserve">, на рабочих местах в помещениях, где размещаются шумные агрегаты вычислительных машин — 75 </w:t>
      </w:r>
      <w:proofErr w:type="spellStart"/>
      <w:r w:rsidR="001B7831" w:rsidRPr="001B7831">
        <w:rPr>
          <w:szCs w:val="28"/>
        </w:rPr>
        <w:t>дБА</w:t>
      </w:r>
      <w:proofErr w:type="spellEnd"/>
      <w:r w:rsidR="001B7831" w:rsidRPr="001B7831">
        <w:rPr>
          <w:szCs w:val="28"/>
        </w:rPr>
        <w:t xml:space="preserve"> (СанПиН 2.2.4.335916)</w:t>
      </w:r>
      <w:r w:rsidR="00A62BB1" w:rsidRPr="00A62BB1">
        <w:rPr>
          <w:szCs w:val="28"/>
        </w:rPr>
        <w:t>.</w:t>
      </w:r>
    </w:p>
    <w:p w14:paraId="607934B8" w14:textId="77777777" w:rsidR="00A62BB1" w:rsidRPr="00A62BB1" w:rsidRDefault="00A62BB1" w:rsidP="00A62BB1">
      <w:pPr>
        <w:spacing w:line="276" w:lineRule="auto"/>
        <w:rPr>
          <w:szCs w:val="28"/>
        </w:rPr>
      </w:pPr>
      <w:r w:rsidRPr="00A62BB1">
        <w:rPr>
          <w:szCs w:val="28"/>
        </w:rPr>
        <w:t>В помещениях с ПЭВМ необходимо соблюдать оптимальные микроклиматические условия. Они обеспечивают общее и локальное ощущение теплового комфорта в течение 8-ми часового рабочего дня при минимальном напряжении механизмов терморегуляции, не вызывают отклонений в состоянии здоровья, создают предпосылки для высокого уровня работоспособности.</w:t>
      </w:r>
    </w:p>
    <w:p w14:paraId="607934B9" w14:textId="77777777" w:rsidR="00A62BB1" w:rsidRPr="00A62BB1" w:rsidRDefault="00A62BB1" w:rsidP="00A62BB1">
      <w:pPr>
        <w:spacing w:line="276" w:lineRule="auto"/>
        <w:rPr>
          <w:szCs w:val="28"/>
        </w:rPr>
      </w:pPr>
      <w:r w:rsidRPr="00A62BB1">
        <w:rPr>
          <w:szCs w:val="28"/>
        </w:rPr>
        <w:t>Согласно СанПин 2.2.4.548-96 «Гигиенические требования к микроклимату производственных помещений» оптимальные микроклиматические условия</w:t>
      </w:r>
      <w:r w:rsidR="00F946E6">
        <w:rPr>
          <w:szCs w:val="28"/>
        </w:rPr>
        <w:t>:</w:t>
      </w:r>
    </w:p>
    <w:p w14:paraId="607934BA" w14:textId="77777777" w:rsidR="00F946E6" w:rsidRDefault="00A62BB1" w:rsidP="00F946E6">
      <w:pPr>
        <w:spacing w:line="276" w:lineRule="auto"/>
        <w:rPr>
          <w:szCs w:val="28"/>
        </w:rPr>
      </w:pPr>
      <w:r w:rsidRPr="00A62BB1">
        <w:rPr>
          <w:szCs w:val="28"/>
        </w:rPr>
        <w:t xml:space="preserve">- </w:t>
      </w:r>
      <w:r w:rsidR="00F946E6" w:rsidRPr="00F946E6">
        <w:rPr>
          <w:szCs w:val="28"/>
        </w:rPr>
        <w:t>температура воздуха в холодный период года — от 22 до 24 °С, в теплый период года — от 23 до 25 °С;</w:t>
      </w:r>
    </w:p>
    <w:p w14:paraId="607934BB" w14:textId="77777777" w:rsidR="00A62BB1" w:rsidRPr="00A62BB1" w:rsidRDefault="00F946E6" w:rsidP="00F946E6">
      <w:pPr>
        <w:spacing w:line="276" w:lineRule="auto"/>
        <w:rPr>
          <w:szCs w:val="28"/>
        </w:rPr>
      </w:pPr>
      <w:r>
        <w:rPr>
          <w:szCs w:val="28"/>
        </w:rPr>
        <w:t>- относительная влажность 40-60%;</w:t>
      </w:r>
    </w:p>
    <w:p w14:paraId="607934BC" w14:textId="77777777" w:rsidR="00A62BB1" w:rsidRPr="00A62BB1" w:rsidRDefault="00A62BB1" w:rsidP="00A62BB1">
      <w:pPr>
        <w:spacing w:line="276" w:lineRule="auto"/>
        <w:rPr>
          <w:szCs w:val="28"/>
        </w:rPr>
      </w:pPr>
      <w:r w:rsidRPr="00A62BB1">
        <w:rPr>
          <w:szCs w:val="28"/>
        </w:rPr>
        <w:t>- скорость движения воздуха до 0,1 м/с.</w:t>
      </w:r>
    </w:p>
    <w:p w14:paraId="607934BD" w14:textId="77777777" w:rsidR="00220810" w:rsidRDefault="00220810" w:rsidP="00220810">
      <w:pPr>
        <w:spacing w:line="276" w:lineRule="auto"/>
        <w:rPr>
          <w:szCs w:val="28"/>
        </w:rPr>
      </w:pPr>
      <w:r w:rsidRPr="00780DCA">
        <w:rPr>
          <w:szCs w:val="28"/>
        </w:rPr>
        <w:t xml:space="preserve">В помещениях должна проводиться ежедневная влажная уборка и систематическое проветривание после каждого часа работы. </w:t>
      </w:r>
    </w:p>
    <w:p w14:paraId="607934BE" w14:textId="77777777" w:rsidR="001B7831" w:rsidRPr="001B7831" w:rsidRDefault="001B7831" w:rsidP="001B7831">
      <w:pPr>
        <w:spacing w:line="276" w:lineRule="auto"/>
        <w:rPr>
          <w:szCs w:val="28"/>
        </w:rPr>
      </w:pPr>
      <w:r w:rsidRPr="001B7831">
        <w:rPr>
          <w:szCs w:val="28"/>
        </w:rPr>
        <w:t>Для сохранения здоровья и обеспечения оптимальной работоспособности пользователей ПЭВМ на протяжении рабочей смены должны устанавливаться регламентированные перерывы.</w:t>
      </w:r>
    </w:p>
    <w:p w14:paraId="607934BF" w14:textId="77777777" w:rsidR="001B7831" w:rsidRPr="001B7831" w:rsidRDefault="001B7831" w:rsidP="001B7831">
      <w:pPr>
        <w:spacing w:line="276" w:lineRule="auto"/>
        <w:rPr>
          <w:szCs w:val="28"/>
        </w:rPr>
      </w:pPr>
      <w:r w:rsidRPr="001B7831">
        <w:rPr>
          <w:szCs w:val="28"/>
        </w:rPr>
        <w:t xml:space="preserve">Действующие нормативные акты предусматривают определенный режим работы на компьютере с перерывами, периодичность и продолжительность </w:t>
      </w:r>
      <w:r w:rsidRPr="001B7831">
        <w:rPr>
          <w:szCs w:val="28"/>
        </w:rPr>
        <w:lastRenderedPageBreak/>
        <w:t>которых зависит от вида выполняемой работы, ее категории, а также от продолжительности смены. При восьмичасовой рабочей неделе перерывы составляют 15 минут через два часа после начала работы и через два часа после перерыва на обед для сотрудников, чья деятельность связана со считыванием информации с экрана.</w:t>
      </w:r>
    </w:p>
    <w:p w14:paraId="607934C0" w14:textId="77777777" w:rsidR="00BD797B" w:rsidRPr="002502CD" w:rsidRDefault="001B7831" w:rsidP="001B7831">
      <w:pPr>
        <w:spacing w:line="276" w:lineRule="auto"/>
        <w:rPr>
          <w:szCs w:val="28"/>
        </w:rPr>
      </w:pPr>
      <w:r w:rsidRPr="001B7831">
        <w:rPr>
          <w:szCs w:val="28"/>
        </w:rPr>
        <w:t>Для предупреждения преждевременной утомляемости у работающих с ПЭВМ, зрительного дискомфорта и других неблагоприятных субъективных ощущений, несмотря на соблюдение санитарно-гигиенических, эргономических требований, режимов труда и отдыха, следует применять индивидуальный подход в ограничении времени работы с ПЭВМ, коррекцию длительности перерывов для отдыха или проводить смену деятельности на другую, не связанную с использованием ПЭВМ.</w:t>
      </w:r>
    </w:p>
    <w:p w14:paraId="607934C1" w14:textId="77777777" w:rsidR="001B7831" w:rsidRPr="001B7831" w:rsidRDefault="001B7831" w:rsidP="001B7831">
      <w:pPr>
        <w:spacing w:line="276" w:lineRule="auto"/>
        <w:rPr>
          <w:szCs w:val="28"/>
        </w:rPr>
      </w:pPr>
      <w:r w:rsidRPr="001B7831">
        <w:rPr>
          <w:szCs w:val="28"/>
        </w:rPr>
        <w:t>В случае, когда характер работы требует постоянного взаимодействия с ПЭВМ (набор текстов, ввод данных и т.п.) и связан с напряжением внимания и сосредоточенностью, при исключении возможности периодического переключения на другие виды трудовой деятельности, не связанные с ПЭВМ, рекомендуется организация перерывов на 10 — 15 минут через каждые 45 — 60 минут работы.</w:t>
      </w:r>
    </w:p>
    <w:p w14:paraId="607934C2" w14:textId="77777777" w:rsidR="00BA5E6C" w:rsidRDefault="001B7831" w:rsidP="001B7831">
      <w:pPr>
        <w:spacing w:line="276" w:lineRule="auto"/>
        <w:rPr>
          <w:szCs w:val="28"/>
        </w:rPr>
      </w:pPr>
      <w:r w:rsidRPr="001B7831">
        <w:rPr>
          <w:szCs w:val="28"/>
        </w:rPr>
        <w:t xml:space="preserve">Во время регламентированных перерывов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1B7831">
        <w:rPr>
          <w:szCs w:val="28"/>
        </w:rPr>
        <w:t>позотонического</w:t>
      </w:r>
      <w:proofErr w:type="spellEnd"/>
      <w:r w:rsidRPr="001B7831">
        <w:rPr>
          <w:szCs w:val="28"/>
        </w:rPr>
        <w:t xml:space="preserve"> утомления целесообразно выполнять комплексы упражнений. Кроме того, работающим с высоким уровнем напряженности во время регламентированных перерывов и в конце рабочего дня показана психологическая разгрузка в специально оборудованных помещениях (комната психологической разгрузки).</w:t>
      </w:r>
    </w:p>
    <w:p w14:paraId="607934C3" w14:textId="77777777" w:rsidR="00BA5E6C" w:rsidRDefault="00BA5E6C" w:rsidP="00376FC1">
      <w:pPr>
        <w:spacing w:line="276" w:lineRule="auto"/>
        <w:rPr>
          <w:szCs w:val="28"/>
        </w:rPr>
      </w:pPr>
    </w:p>
    <w:p w14:paraId="4C02EAB6" w14:textId="77777777" w:rsidR="00E41CEF" w:rsidRDefault="00E41CEF" w:rsidP="00376FC1">
      <w:pPr>
        <w:spacing w:line="276" w:lineRule="auto"/>
        <w:rPr>
          <w:szCs w:val="28"/>
        </w:rPr>
      </w:pPr>
    </w:p>
    <w:p w14:paraId="58BB020E" w14:textId="77777777" w:rsidR="00E41CEF" w:rsidRDefault="00E41CEF" w:rsidP="00376FC1">
      <w:pPr>
        <w:spacing w:line="276" w:lineRule="auto"/>
        <w:rPr>
          <w:szCs w:val="28"/>
        </w:rPr>
      </w:pPr>
    </w:p>
    <w:p w14:paraId="60BC1310" w14:textId="77777777" w:rsidR="00E41CEF" w:rsidRDefault="00E41CEF" w:rsidP="00376FC1">
      <w:pPr>
        <w:spacing w:line="276" w:lineRule="auto"/>
        <w:rPr>
          <w:szCs w:val="28"/>
        </w:rPr>
      </w:pPr>
    </w:p>
    <w:p w14:paraId="2E17A234" w14:textId="77777777" w:rsidR="00E41CEF" w:rsidRDefault="00E41CEF" w:rsidP="00376FC1">
      <w:pPr>
        <w:spacing w:line="276" w:lineRule="auto"/>
        <w:rPr>
          <w:szCs w:val="28"/>
        </w:rPr>
      </w:pPr>
    </w:p>
    <w:p w14:paraId="00937B5B" w14:textId="77777777" w:rsidR="00E41CEF" w:rsidRDefault="00E41CEF" w:rsidP="00376FC1">
      <w:pPr>
        <w:spacing w:line="276" w:lineRule="auto"/>
        <w:rPr>
          <w:szCs w:val="28"/>
        </w:rPr>
      </w:pPr>
    </w:p>
    <w:p w14:paraId="7550BE9D" w14:textId="77777777" w:rsidR="00E41CEF" w:rsidRDefault="00E41CEF" w:rsidP="00376FC1">
      <w:pPr>
        <w:spacing w:line="276" w:lineRule="auto"/>
        <w:rPr>
          <w:szCs w:val="28"/>
        </w:rPr>
      </w:pPr>
    </w:p>
    <w:p w14:paraId="5E53BBE7" w14:textId="77777777" w:rsidR="00E41CEF" w:rsidRDefault="00E41CEF" w:rsidP="00376FC1">
      <w:pPr>
        <w:spacing w:line="276" w:lineRule="auto"/>
        <w:rPr>
          <w:szCs w:val="28"/>
        </w:rPr>
      </w:pPr>
    </w:p>
    <w:p w14:paraId="711AA164" w14:textId="77777777" w:rsidR="00E41CEF" w:rsidRDefault="00E41CEF" w:rsidP="00376FC1">
      <w:pPr>
        <w:spacing w:line="276" w:lineRule="auto"/>
        <w:rPr>
          <w:szCs w:val="28"/>
        </w:rPr>
      </w:pPr>
    </w:p>
    <w:p w14:paraId="2E8AE9FC" w14:textId="77777777" w:rsidR="00E41CEF" w:rsidRDefault="00E41CEF" w:rsidP="00376FC1">
      <w:pPr>
        <w:spacing w:line="276" w:lineRule="auto"/>
        <w:rPr>
          <w:szCs w:val="28"/>
        </w:rPr>
      </w:pPr>
    </w:p>
    <w:p w14:paraId="6C5EEA1D" w14:textId="77777777" w:rsidR="00E41CEF" w:rsidRDefault="00E41CEF" w:rsidP="00376FC1">
      <w:pPr>
        <w:spacing w:line="276" w:lineRule="auto"/>
        <w:rPr>
          <w:szCs w:val="28"/>
        </w:rPr>
      </w:pPr>
    </w:p>
    <w:p w14:paraId="4091D011" w14:textId="77777777" w:rsidR="00E41CEF" w:rsidRDefault="00E41CEF" w:rsidP="00376FC1">
      <w:pPr>
        <w:spacing w:line="276" w:lineRule="auto"/>
        <w:rPr>
          <w:szCs w:val="28"/>
        </w:rPr>
      </w:pPr>
    </w:p>
    <w:p w14:paraId="43EF50F1" w14:textId="77777777" w:rsidR="00E41CEF" w:rsidRDefault="00E41CEF" w:rsidP="00376FC1">
      <w:pPr>
        <w:spacing w:line="276" w:lineRule="auto"/>
        <w:rPr>
          <w:szCs w:val="28"/>
        </w:rPr>
      </w:pPr>
    </w:p>
    <w:p w14:paraId="607934C4" w14:textId="77777777" w:rsidR="00BA5E6C" w:rsidRPr="00E41CEF" w:rsidRDefault="00BA5E6C" w:rsidP="00BA5E6C">
      <w:pPr>
        <w:spacing w:line="276" w:lineRule="auto"/>
        <w:jc w:val="center"/>
        <w:rPr>
          <w:b/>
          <w:bCs/>
          <w:szCs w:val="28"/>
        </w:rPr>
      </w:pPr>
      <w:r w:rsidRPr="00E41CEF">
        <w:rPr>
          <w:b/>
          <w:bCs/>
          <w:szCs w:val="28"/>
        </w:rPr>
        <w:lastRenderedPageBreak/>
        <w:t>Список литературы</w:t>
      </w:r>
    </w:p>
    <w:p w14:paraId="607934C5" w14:textId="77777777" w:rsidR="0001753A" w:rsidRDefault="0001753A" w:rsidP="00830B42">
      <w:pPr>
        <w:numPr>
          <w:ilvl w:val="0"/>
          <w:numId w:val="10"/>
        </w:numPr>
        <w:spacing w:line="240" w:lineRule="auto"/>
      </w:pPr>
      <w:r w:rsidRPr="0001753A">
        <w:t>ГОСТ 12.0.003-2015 Система стандартов безопасности труда (ССБТ). Опасные и вредные производственные факторы. Классификация</w:t>
      </w:r>
    </w:p>
    <w:p w14:paraId="607934C6" w14:textId="77777777" w:rsidR="00BA5E6C" w:rsidRDefault="003F5ED6" w:rsidP="00830B42">
      <w:pPr>
        <w:numPr>
          <w:ilvl w:val="0"/>
          <w:numId w:val="10"/>
        </w:numPr>
        <w:spacing w:line="240" w:lineRule="auto"/>
      </w:pPr>
      <w:r>
        <w:t xml:space="preserve">СНиП 23-05-95. Естественное и искусственное освещение/М.: </w:t>
      </w:r>
      <w:proofErr w:type="spellStart"/>
      <w:r>
        <w:t>Информ</w:t>
      </w:r>
      <w:proofErr w:type="spellEnd"/>
      <w:r>
        <w:t>. реклам. издат.,1995.</w:t>
      </w:r>
    </w:p>
    <w:p w14:paraId="607934C7" w14:textId="77777777" w:rsidR="00BA5E6C" w:rsidRDefault="00BA5E6C" w:rsidP="00830B42">
      <w:pPr>
        <w:numPr>
          <w:ilvl w:val="0"/>
          <w:numId w:val="10"/>
        </w:numPr>
        <w:spacing w:line="240" w:lineRule="auto"/>
      </w:pPr>
      <w:r>
        <w:t>Охрана труда в строительстве. Инженерные решения: Справочник /</w:t>
      </w:r>
      <w:proofErr w:type="spellStart"/>
      <w:r>
        <w:t>В.И.Русин</w:t>
      </w:r>
      <w:proofErr w:type="spellEnd"/>
      <w:r>
        <w:t xml:space="preserve">, </w:t>
      </w:r>
      <w:proofErr w:type="spellStart"/>
      <w:r>
        <w:t>Г.Г.Орлов</w:t>
      </w:r>
      <w:proofErr w:type="spellEnd"/>
      <w:r>
        <w:t xml:space="preserve">, </w:t>
      </w:r>
      <w:proofErr w:type="spellStart"/>
      <w:r>
        <w:t>Н.М.Неделько</w:t>
      </w:r>
      <w:proofErr w:type="spellEnd"/>
      <w:r>
        <w:t xml:space="preserve"> и др. – К.: </w:t>
      </w:r>
      <w:proofErr w:type="spellStart"/>
      <w:r>
        <w:t>Будивэльник</w:t>
      </w:r>
      <w:proofErr w:type="spellEnd"/>
      <w:r>
        <w:t>, 1990.</w:t>
      </w:r>
    </w:p>
    <w:p w14:paraId="607934C8" w14:textId="77777777" w:rsidR="00526CF0" w:rsidRDefault="00526CF0" w:rsidP="00830B42">
      <w:pPr>
        <w:numPr>
          <w:ilvl w:val="0"/>
          <w:numId w:val="10"/>
        </w:numPr>
        <w:spacing w:line="240" w:lineRule="auto"/>
      </w:pPr>
      <w:r>
        <w:t>Приказ Минтруда России от 29.10.2020 N 758н «Об утверждении Правил по охране труда в жилищно-коммунальном хозяйстве»</w:t>
      </w:r>
    </w:p>
    <w:p w14:paraId="607934C9" w14:textId="77777777" w:rsidR="00526CF0" w:rsidRDefault="00526CF0" w:rsidP="00830B42">
      <w:pPr>
        <w:numPr>
          <w:ilvl w:val="0"/>
          <w:numId w:val="10"/>
        </w:numPr>
        <w:spacing w:line="240" w:lineRule="auto"/>
      </w:pPr>
      <w:r>
        <w:t>Приказ Минтруда России от 16.11.2020 N 782н «Об утверждении Правил по охране труда при работе на высоте»</w:t>
      </w:r>
    </w:p>
    <w:p w14:paraId="607934CA" w14:textId="77777777" w:rsidR="00ED718E" w:rsidRDefault="00ED718E" w:rsidP="00830B42">
      <w:pPr>
        <w:numPr>
          <w:ilvl w:val="0"/>
          <w:numId w:val="10"/>
        </w:numPr>
        <w:spacing w:line="240" w:lineRule="auto"/>
      </w:pPr>
      <w:r w:rsidRPr="00ED718E">
        <w:t>СП 2.2.3670-20 Санитарно-эпидемиологические требования к условиям труда</w:t>
      </w:r>
    </w:p>
    <w:p w14:paraId="607934CB" w14:textId="77777777" w:rsidR="00BA5E6C" w:rsidRPr="00376FC1" w:rsidRDefault="00BA5E6C" w:rsidP="00376FC1">
      <w:pPr>
        <w:spacing w:line="276" w:lineRule="auto"/>
        <w:rPr>
          <w:szCs w:val="28"/>
        </w:rPr>
      </w:pPr>
    </w:p>
    <w:sectPr w:rsidR="00BA5E6C" w:rsidRPr="00376FC1" w:rsidSect="002E7372">
      <w:foot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9DD33" w14:textId="77777777" w:rsidR="0060126C" w:rsidRDefault="0060126C" w:rsidP="00B86F34">
      <w:pPr>
        <w:spacing w:line="240" w:lineRule="auto"/>
      </w:pPr>
      <w:r>
        <w:separator/>
      </w:r>
    </w:p>
  </w:endnote>
  <w:endnote w:type="continuationSeparator" w:id="0">
    <w:p w14:paraId="28AA4B99" w14:textId="77777777" w:rsidR="0060126C" w:rsidRDefault="0060126C" w:rsidP="00B86F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3417151"/>
      <w:docPartObj>
        <w:docPartGallery w:val="Page Numbers (Bottom of Page)"/>
        <w:docPartUnique/>
      </w:docPartObj>
    </w:sdtPr>
    <w:sdtContent>
      <w:p w14:paraId="607934D4" w14:textId="77777777" w:rsidR="00B86F34" w:rsidRDefault="00B86F34" w:rsidP="00B86F3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16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BA4FC" w14:textId="77777777" w:rsidR="0060126C" w:rsidRDefault="0060126C" w:rsidP="00B86F34">
      <w:pPr>
        <w:spacing w:line="240" w:lineRule="auto"/>
      </w:pPr>
      <w:r>
        <w:separator/>
      </w:r>
    </w:p>
  </w:footnote>
  <w:footnote w:type="continuationSeparator" w:id="0">
    <w:p w14:paraId="5BAC8C0F" w14:textId="77777777" w:rsidR="0060126C" w:rsidRDefault="0060126C" w:rsidP="00B86F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963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4324CE2"/>
    <w:multiLevelType w:val="hybridMultilevel"/>
    <w:tmpl w:val="66F8AF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7797F72"/>
    <w:multiLevelType w:val="hybridMultilevel"/>
    <w:tmpl w:val="33B032A2"/>
    <w:lvl w:ilvl="0" w:tplc="E64A428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B9D5E9F"/>
    <w:multiLevelType w:val="hybridMultilevel"/>
    <w:tmpl w:val="98AEB06A"/>
    <w:lvl w:ilvl="0" w:tplc="6EC86E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F4D5794"/>
    <w:multiLevelType w:val="hybridMultilevel"/>
    <w:tmpl w:val="0928C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433BA"/>
    <w:multiLevelType w:val="hybridMultilevel"/>
    <w:tmpl w:val="854E98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EE72CDA"/>
    <w:multiLevelType w:val="multilevel"/>
    <w:tmpl w:val="E41A6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042A3D"/>
    <w:multiLevelType w:val="hybridMultilevel"/>
    <w:tmpl w:val="3F0C04C8"/>
    <w:lvl w:ilvl="0" w:tplc="338015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F2189"/>
    <w:multiLevelType w:val="hybridMultilevel"/>
    <w:tmpl w:val="9E9C6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9C73465"/>
    <w:multiLevelType w:val="hybridMultilevel"/>
    <w:tmpl w:val="65A4E1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16967735">
    <w:abstractNumId w:val="4"/>
  </w:num>
  <w:num w:numId="2" w16cid:durableId="2021815161">
    <w:abstractNumId w:val="2"/>
  </w:num>
  <w:num w:numId="3" w16cid:durableId="540173909">
    <w:abstractNumId w:val="9"/>
  </w:num>
  <w:num w:numId="4" w16cid:durableId="1575428041">
    <w:abstractNumId w:val="3"/>
  </w:num>
  <w:num w:numId="5" w16cid:durableId="788201596">
    <w:abstractNumId w:val="1"/>
  </w:num>
  <w:num w:numId="6" w16cid:durableId="318773627">
    <w:abstractNumId w:val="8"/>
  </w:num>
  <w:num w:numId="7" w16cid:durableId="1175730232">
    <w:abstractNumId w:val="6"/>
  </w:num>
  <w:num w:numId="8" w16cid:durableId="1030497291">
    <w:abstractNumId w:val="0"/>
  </w:num>
  <w:num w:numId="9" w16cid:durableId="544485744">
    <w:abstractNumId w:val="5"/>
  </w:num>
  <w:num w:numId="10" w16cid:durableId="18156376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E0"/>
    <w:rsid w:val="00004D50"/>
    <w:rsid w:val="0001753A"/>
    <w:rsid w:val="00022598"/>
    <w:rsid w:val="000465BA"/>
    <w:rsid w:val="00052A73"/>
    <w:rsid w:val="000848F2"/>
    <w:rsid w:val="00095520"/>
    <w:rsid w:val="000C7A1F"/>
    <w:rsid w:val="001146CF"/>
    <w:rsid w:val="001467F6"/>
    <w:rsid w:val="00174511"/>
    <w:rsid w:val="001B7831"/>
    <w:rsid w:val="001F66B3"/>
    <w:rsid w:val="00203DB6"/>
    <w:rsid w:val="00220810"/>
    <w:rsid w:val="00234802"/>
    <w:rsid w:val="002502CD"/>
    <w:rsid w:val="00292E96"/>
    <w:rsid w:val="002C21F3"/>
    <w:rsid w:val="002C74B7"/>
    <w:rsid w:val="002D3C7C"/>
    <w:rsid w:val="002E1615"/>
    <w:rsid w:val="002E7372"/>
    <w:rsid w:val="002F016A"/>
    <w:rsid w:val="002F6E37"/>
    <w:rsid w:val="00331685"/>
    <w:rsid w:val="003506AB"/>
    <w:rsid w:val="003637FD"/>
    <w:rsid w:val="00376FC1"/>
    <w:rsid w:val="00383C84"/>
    <w:rsid w:val="00391188"/>
    <w:rsid w:val="003A468C"/>
    <w:rsid w:val="003F5ED6"/>
    <w:rsid w:val="00432283"/>
    <w:rsid w:val="004F2C2D"/>
    <w:rsid w:val="00526CF0"/>
    <w:rsid w:val="00533998"/>
    <w:rsid w:val="005509E6"/>
    <w:rsid w:val="0060126C"/>
    <w:rsid w:val="00642F85"/>
    <w:rsid w:val="00664B48"/>
    <w:rsid w:val="00667EE0"/>
    <w:rsid w:val="00725D4E"/>
    <w:rsid w:val="00734F7C"/>
    <w:rsid w:val="00780DCA"/>
    <w:rsid w:val="007945BE"/>
    <w:rsid w:val="007D02FC"/>
    <w:rsid w:val="00830B42"/>
    <w:rsid w:val="00852AEB"/>
    <w:rsid w:val="00876CED"/>
    <w:rsid w:val="008D3E40"/>
    <w:rsid w:val="008E1C97"/>
    <w:rsid w:val="009532C1"/>
    <w:rsid w:val="00973F2A"/>
    <w:rsid w:val="00980FF3"/>
    <w:rsid w:val="009A289B"/>
    <w:rsid w:val="00A062DE"/>
    <w:rsid w:val="00A603E0"/>
    <w:rsid w:val="00A61A5F"/>
    <w:rsid w:val="00A62BB1"/>
    <w:rsid w:val="00A65C15"/>
    <w:rsid w:val="00AB1FD3"/>
    <w:rsid w:val="00AF3A22"/>
    <w:rsid w:val="00AF4969"/>
    <w:rsid w:val="00AF7E78"/>
    <w:rsid w:val="00B561E7"/>
    <w:rsid w:val="00B62D1C"/>
    <w:rsid w:val="00B65A97"/>
    <w:rsid w:val="00B67470"/>
    <w:rsid w:val="00B86F34"/>
    <w:rsid w:val="00BA5E6C"/>
    <w:rsid w:val="00BA661C"/>
    <w:rsid w:val="00BB050D"/>
    <w:rsid w:val="00BB3B46"/>
    <w:rsid w:val="00BD7163"/>
    <w:rsid w:val="00BD797B"/>
    <w:rsid w:val="00C10259"/>
    <w:rsid w:val="00C11C10"/>
    <w:rsid w:val="00C12FDC"/>
    <w:rsid w:val="00C14D38"/>
    <w:rsid w:val="00C93EF9"/>
    <w:rsid w:val="00C955E2"/>
    <w:rsid w:val="00CC1FA8"/>
    <w:rsid w:val="00CD25FE"/>
    <w:rsid w:val="00D9136C"/>
    <w:rsid w:val="00D9357F"/>
    <w:rsid w:val="00DC74E3"/>
    <w:rsid w:val="00DD04DC"/>
    <w:rsid w:val="00DD23D5"/>
    <w:rsid w:val="00E33DEF"/>
    <w:rsid w:val="00E355FE"/>
    <w:rsid w:val="00E41CEF"/>
    <w:rsid w:val="00E63335"/>
    <w:rsid w:val="00E82E92"/>
    <w:rsid w:val="00EB40AA"/>
    <w:rsid w:val="00ED717B"/>
    <w:rsid w:val="00ED718E"/>
    <w:rsid w:val="00F946E6"/>
    <w:rsid w:val="00FB2659"/>
    <w:rsid w:val="00FB7298"/>
    <w:rsid w:val="00FD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93380"/>
  <w15:chartTrackingRefBased/>
  <w15:docId w15:val="{D0034CEE-9AAD-403C-B5E2-FACA118C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89B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4802"/>
    <w:pPr>
      <w:keepNext/>
      <w:keepLines/>
      <w:outlineLvl w:val="0"/>
    </w:pPr>
    <w:rPr>
      <w:rFonts w:eastAsiaTheme="majorEastAsia" w:cstheme="majorBidi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4E"/>
    <w:pPr>
      <w:ind w:left="720"/>
      <w:contextualSpacing/>
    </w:pPr>
  </w:style>
  <w:style w:type="paragraph" w:styleId="2">
    <w:name w:val="Body Text 2"/>
    <w:basedOn w:val="a"/>
    <w:link w:val="20"/>
    <w:rsid w:val="00391188"/>
    <w:pPr>
      <w:spacing w:line="240" w:lineRule="auto"/>
      <w:jc w:val="center"/>
    </w:pPr>
    <w:rPr>
      <w:rFonts w:eastAsia="Times New Roman"/>
      <w:b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911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391188"/>
    <w:pPr>
      <w:spacing w:after="120"/>
    </w:pPr>
    <w:rPr>
      <w:rFonts w:eastAsia="Times New Roman"/>
      <w:lang w:eastAsia="ru-RU"/>
    </w:rPr>
  </w:style>
  <w:style w:type="character" w:customStyle="1" w:styleId="a5">
    <w:name w:val="Основной текст Знак"/>
    <w:basedOn w:val="a0"/>
    <w:link w:val="a4"/>
    <w:rsid w:val="00391188"/>
    <w:rPr>
      <w:rFonts w:ascii="Calibri" w:eastAsia="Times New Roman" w:hAnsi="Calibri" w:cs="Times New Roman"/>
      <w:lang w:eastAsia="ru-RU"/>
    </w:rPr>
  </w:style>
  <w:style w:type="paragraph" w:customStyle="1" w:styleId="a6">
    <w:name w:val="ЗАГОЛОВОЧКИ"/>
    <w:basedOn w:val="1"/>
    <w:link w:val="a7"/>
    <w:qFormat/>
    <w:rsid w:val="00CD25FE"/>
    <w:pPr>
      <w:jc w:val="center"/>
    </w:pPr>
    <w:rPr>
      <w:rFonts w:eastAsia="Times New Roman" w:cs="Times New Roman"/>
      <w:b/>
      <w:bCs/>
      <w:szCs w:val="28"/>
      <w:lang w:eastAsia="ru-RU"/>
    </w:rPr>
  </w:style>
  <w:style w:type="character" w:customStyle="1" w:styleId="a7">
    <w:name w:val="ЗАГОЛОВОЧКИ Знак"/>
    <w:link w:val="a6"/>
    <w:rsid w:val="00CD25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uiPriority w:val="99"/>
    <w:unhideWhenUsed/>
    <w:rsid w:val="00CD25F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34802"/>
    <w:rPr>
      <w:rFonts w:ascii="Times New Roman" w:eastAsiaTheme="majorEastAsia" w:hAnsi="Times New Roman" w:cstheme="majorBidi"/>
      <w:sz w:val="28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D25FE"/>
    <w:pPr>
      <w:spacing w:before="480"/>
      <w:outlineLvl w:val="9"/>
    </w:pPr>
    <w:rPr>
      <w:rFonts w:ascii="Cambria" w:eastAsia="Times New Roman" w:hAnsi="Cambria" w:cs="Times New Roman"/>
      <w:b/>
      <w:bCs/>
      <w:color w:val="365F91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CD25FE"/>
    <w:pPr>
      <w:spacing w:after="100"/>
    </w:pPr>
    <w:rPr>
      <w:rFonts w:eastAsia="Times New Roman"/>
      <w:lang w:eastAsia="ru-RU"/>
    </w:rPr>
  </w:style>
  <w:style w:type="paragraph" w:customStyle="1" w:styleId="21">
    <w:name w:val="зАГОЛОВОК2"/>
    <w:basedOn w:val="1"/>
    <w:link w:val="22"/>
    <w:qFormat/>
    <w:rsid w:val="00CD25FE"/>
    <w:pPr>
      <w:ind w:firstLine="709"/>
    </w:pPr>
    <w:rPr>
      <w:rFonts w:eastAsia="Times New Roman" w:cs="Times New Roman"/>
      <w:bCs/>
      <w:szCs w:val="28"/>
      <w:lang w:eastAsia="ru-RU"/>
    </w:rPr>
  </w:style>
  <w:style w:type="character" w:customStyle="1" w:styleId="22">
    <w:name w:val="зАГОЛОВОК2 Знак"/>
    <w:link w:val="21"/>
    <w:rsid w:val="00CD25F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a">
    <w:name w:val="текстик"/>
    <w:basedOn w:val="ab"/>
    <w:link w:val="ac"/>
    <w:qFormat/>
    <w:rsid w:val="00CD25FE"/>
    <w:pPr>
      <w:shd w:val="clear" w:color="auto" w:fill="FFFFFF"/>
      <w:ind w:firstLine="709"/>
    </w:pPr>
    <w:rPr>
      <w:rFonts w:eastAsia="Times New Roman"/>
      <w:sz w:val="28"/>
      <w:szCs w:val="28"/>
      <w:lang w:eastAsia="ru-RU"/>
    </w:rPr>
  </w:style>
  <w:style w:type="character" w:customStyle="1" w:styleId="ac">
    <w:name w:val="текстик Знак"/>
    <w:link w:val="aa"/>
    <w:rsid w:val="00CD25FE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b">
    <w:name w:val="Normal (Web)"/>
    <w:basedOn w:val="a"/>
    <w:uiPriority w:val="99"/>
    <w:unhideWhenUsed/>
    <w:rsid w:val="00CD25FE"/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B86F34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86F34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B86F34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86F34"/>
    <w:rPr>
      <w:rFonts w:ascii="Calibri" w:eastAsia="Calibri" w:hAnsi="Calibri" w:cs="Times New Roman"/>
    </w:rPr>
  </w:style>
  <w:style w:type="paragraph" w:styleId="af1">
    <w:name w:val="No Spacing"/>
    <w:basedOn w:val="a"/>
    <w:uiPriority w:val="1"/>
    <w:qFormat/>
    <w:rsid w:val="002C21F3"/>
    <w:rPr>
      <w:rFonts w:eastAsiaTheme="minorEastAsia" w:cstheme="minorBidi"/>
      <w:szCs w:val="28"/>
      <w:lang w:bidi="en-US"/>
    </w:rPr>
  </w:style>
  <w:style w:type="table" w:styleId="af2">
    <w:name w:val="Table Grid"/>
    <w:basedOn w:val="a1"/>
    <w:uiPriority w:val="59"/>
    <w:rsid w:val="001F6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basedOn w:val="a0"/>
    <w:uiPriority w:val="99"/>
    <w:semiHidden/>
    <w:rsid w:val="00376FC1"/>
    <w:rPr>
      <w:color w:val="808080"/>
    </w:rPr>
  </w:style>
  <w:style w:type="character" w:styleId="af4">
    <w:name w:val="FollowedHyperlink"/>
    <w:basedOn w:val="a0"/>
    <w:uiPriority w:val="99"/>
    <w:semiHidden/>
    <w:unhideWhenUsed/>
    <w:rsid w:val="008E1C97"/>
    <w:rPr>
      <w:color w:val="954F72" w:themeColor="followedHyperlink"/>
      <w:u w:val="single"/>
    </w:rPr>
  </w:style>
  <w:style w:type="paragraph" w:customStyle="1" w:styleId="style3">
    <w:name w:val="style3"/>
    <w:basedOn w:val="a"/>
    <w:uiPriority w:val="99"/>
    <w:rsid w:val="002F016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34326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8F731-D912-466C-AFB5-44C2920B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4478</Words>
  <Characters>25530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Иванов</dc:creator>
  <cp:keywords/>
  <dc:description/>
  <cp:lastModifiedBy>User</cp:lastModifiedBy>
  <cp:revision>6</cp:revision>
  <dcterms:created xsi:type="dcterms:W3CDTF">2021-03-15T08:34:00Z</dcterms:created>
  <dcterms:modified xsi:type="dcterms:W3CDTF">2025-12-02T10:00:00Z</dcterms:modified>
</cp:coreProperties>
</file>